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EF" w:rsidRDefault="00DB48EF">
      <w:pPr>
        <w:pStyle w:val="ConsPlusNormal"/>
        <w:jc w:val="both"/>
      </w:pPr>
    </w:p>
    <w:p w:rsidR="00DB48EF" w:rsidRPr="00E50814" w:rsidRDefault="0069454E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 xml:space="preserve">АДМИНИСТРАЦИЯ </w:t>
      </w:r>
      <w:r w:rsidR="003A4F7A" w:rsidRPr="00E50814">
        <w:rPr>
          <w:b/>
          <w:bCs/>
          <w:sz w:val="28"/>
          <w:szCs w:val="28"/>
        </w:rPr>
        <w:t>КРАСНОДОЛИНСКОГО</w:t>
      </w:r>
      <w:r w:rsidRPr="00E50814">
        <w:rPr>
          <w:b/>
          <w:bCs/>
          <w:sz w:val="28"/>
          <w:szCs w:val="28"/>
        </w:rPr>
        <w:t xml:space="preserve"> СЕЛЬСОВЕТА</w:t>
      </w:r>
    </w:p>
    <w:p w:rsidR="0069454E" w:rsidRPr="00E50814" w:rsidRDefault="0069454E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>СОВЕТСКОГО РАЙОНА КУРСКОЙ ОБЛАСТИ</w:t>
      </w:r>
    </w:p>
    <w:p w:rsidR="002E3DD6" w:rsidRPr="00E50814" w:rsidRDefault="002E3DD6">
      <w:pPr>
        <w:pStyle w:val="ConsPlusNormal"/>
        <w:jc w:val="center"/>
        <w:rPr>
          <w:b/>
          <w:bCs/>
          <w:sz w:val="28"/>
          <w:szCs w:val="28"/>
        </w:rPr>
      </w:pPr>
    </w:p>
    <w:p w:rsidR="003A4F7A" w:rsidRPr="00E50814" w:rsidRDefault="001625D5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>ПОСТАНОВЛЕНИЕ</w:t>
      </w:r>
    </w:p>
    <w:p w:rsidR="00DB48EF" w:rsidRPr="00E50814" w:rsidRDefault="00DB48EF" w:rsidP="00E50814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 xml:space="preserve">от </w:t>
      </w:r>
      <w:r w:rsidR="00B35AEB">
        <w:rPr>
          <w:b/>
          <w:bCs/>
          <w:sz w:val="28"/>
          <w:szCs w:val="28"/>
        </w:rPr>
        <w:t>23.10.</w:t>
      </w:r>
      <w:r w:rsidRPr="00E50814">
        <w:rPr>
          <w:b/>
          <w:bCs/>
          <w:sz w:val="28"/>
          <w:szCs w:val="28"/>
        </w:rPr>
        <w:t>201</w:t>
      </w:r>
      <w:r w:rsidR="0069454E" w:rsidRPr="00E50814">
        <w:rPr>
          <w:b/>
          <w:bCs/>
          <w:sz w:val="28"/>
          <w:szCs w:val="28"/>
        </w:rPr>
        <w:t>8</w:t>
      </w:r>
      <w:r w:rsidR="005F044C" w:rsidRPr="00E50814">
        <w:rPr>
          <w:b/>
          <w:bCs/>
          <w:sz w:val="28"/>
          <w:szCs w:val="28"/>
        </w:rPr>
        <w:t xml:space="preserve"> г. </w:t>
      </w:r>
      <w:r w:rsidRPr="00E50814">
        <w:rPr>
          <w:b/>
          <w:bCs/>
          <w:sz w:val="28"/>
          <w:szCs w:val="28"/>
        </w:rPr>
        <w:t xml:space="preserve">N </w:t>
      </w:r>
      <w:r w:rsidR="007A26C7" w:rsidRPr="00E50814">
        <w:rPr>
          <w:b/>
          <w:bCs/>
          <w:sz w:val="28"/>
          <w:szCs w:val="28"/>
        </w:rPr>
        <w:t>59</w:t>
      </w:r>
    </w:p>
    <w:p w:rsidR="002E3DD6" w:rsidRPr="00E50814" w:rsidRDefault="002E3DD6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 xml:space="preserve"> </w:t>
      </w:r>
    </w:p>
    <w:p w:rsidR="00E50814" w:rsidRDefault="00E50814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 w:rsidR="00DB48EF" w:rsidRPr="00E50814">
        <w:rPr>
          <w:b/>
          <w:bCs/>
          <w:sz w:val="28"/>
          <w:szCs w:val="28"/>
        </w:rPr>
        <w:t>САНКЦИОНИРОВАНИЯ ОПЛАТЫ ДЕ</w:t>
      </w:r>
      <w:r>
        <w:rPr>
          <w:b/>
          <w:bCs/>
          <w:sz w:val="28"/>
          <w:szCs w:val="28"/>
        </w:rPr>
        <w:t xml:space="preserve">НЕЖНЫХ ОБЯЗАТЕЛЬСТВ ПОЛУЧАТЕЛЕЙ </w:t>
      </w:r>
      <w:r w:rsidR="003F1ABB" w:rsidRPr="00E50814">
        <w:rPr>
          <w:b/>
          <w:bCs/>
          <w:sz w:val="28"/>
          <w:szCs w:val="28"/>
        </w:rPr>
        <w:t xml:space="preserve">СРЕДСТВ </w:t>
      </w:r>
      <w:r w:rsidR="0058498E" w:rsidRPr="00E50814">
        <w:rPr>
          <w:b/>
          <w:bCs/>
          <w:sz w:val="28"/>
          <w:szCs w:val="28"/>
        </w:rPr>
        <w:t xml:space="preserve">БЮДЖЕТА </w:t>
      </w:r>
      <w:r w:rsidR="003A4F7A" w:rsidRPr="00E50814">
        <w:rPr>
          <w:b/>
          <w:bCs/>
          <w:sz w:val="28"/>
          <w:szCs w:val="28"/>
        </w:rPr>
        <w:t>КРАСНОДОЛИНСКОГО</w:t>
      </w:r>
      <w:r w:rsidR="0058498E" w:rsidRPr="00E50814">
        <w:rPr>
          <w:b/>
          <w:bCs/>
          <w:sz w:val="28"/>
          <w:szCs w:val="28"/>
        </w:rPr>
        <w:t xml:space="preserve"> СЕЛЬСОВЕТА СОВЕТСКОГО РАЙОНА </w:t>
      </w:r>
    </w:p>
    <w:p w:rsidR="00DB48EF" w:rsidRPr="00E50814" w:rsidRDefault="0058498E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>КУРСКОЙ ОБЛАСТИ</w:t>
      </w:r>
      <w:r w:rsidR="00DB48EF" w:rsidRPr="00E50814">
        <w:rPr>
          <w:b/>
          <w:bCs/>
          <w:sz w:val="28"/>
          <w:szCs w:val="28"/>
        </w:rPr>
        <w:t xml:space="preserve"> И АДМИНИСТРАТОРОВ ИСТОЧНИКОВ</w:t>
      </w:r>
    </w:p>
    <w:p w:rsidR="00DB48EF" w:rsidRPr="00E50814" w:rsidRDefault="00DB48EF">
      <w:pPr>
        <w:pStyle w:val="ConsPlusNormal"/>
        <w:jc w:val="center"/>
        <w:rPr>
          <w:b/>
          <w:bCs/>
          <w:sz w:val="28"/>
          <w:szCs w:val="28"/>
        </w:rPr>
      </w:pPr>
      <w:r w:rsidRPr="00E50814">
        <w:rPr>
          <w:b/>
          <w:bCs/>
          <w:sz w:val="28"/>
          <w:szCs w:val="28"/>
        </w:rPr>
        <w:t>ФИНАНСИРОВАНИЯ ДЕФИЦИТА БЮДЖЕТА</w:t>
      </w:r>
      <w:r w:rsidR="0058498E" w:rsidRPr="00E50814">
        <w:rPr>
          <w:b/>
          <w:bCs/>
          <w:sz w:val="28"/>
          <w:szCs w:val="28"/>
        </w:rPr>
        <w:t xml:space="preserve"> </w:t>
      </w:r>
      <w:r w:rsidR="003A4F7A" w:rsidRPr="00E50814">
        <w:rPr>
          <w:b/>
          <w:bCs/>
          <w:sz w:val="28"/>
          <w:szCs w:val="28"/>
        </w:rPr>
        <w:t>КРАСНОДОЛИНСКОГО</w:t>
      </w:r>
      <w:r w:rsidR="0058498E" w:rsidRPr="00E50814">
        <w:rPr>
          <w:b/>
          <w:bCs/>
          <w:sz w:val="28"/>
          <w:szCs w:val="28"/>
        </w:rPr>
        <w:t xml:space="preserve"> СЕЛЬСОВЕТА СОВЕТСКОГО РАЙОНА КУРСКОЙ ОБЛАСТИ</w:t>
      </w:r>
    </w:p>
    <w:p w:rsidR="00DB48EF" w:rsidRPr="00E50814" w:rsidRDefault="00DB48EF">
      <w:pPr>
        <w:pStyle w:val="ConsPlusNormal"/>
        <w:jc w:val="center"/>
        <w:rPr>
          <w:sz w:val="28"/>
          <w:szCs w:val="28"/>
        </w:rPr>
      </w:pPr>
    </w:p>
    <w:p w:rsidR="00DB48EF" w:rsidRPr="00604DA2" w:rsidRDefault="00DB48EF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В соответствии со </w:t>
      </w:r>
      <w:hyperlink r:id="rId4" w:history="1">
        <w:r w:rsidRPr="00604DA2">
          <w:rPr>
            <w:color w:val="0000FF"/>
            <w:sz w:val="24"/>
            <w:szCs w:val="24"/>
          </w:rPr>
          <w:t>статьями 219</w:t>
        </w:r>
      </w:hyperlink>
      <w:r w:rsidRPr="00604DA2">
        <w:rPr>
          <w:sz w:val="24"/>
          <w:szCs w:val="24"/>
        </w:rPr>
        <w:t xml:space="preserve"> и </w:t>
      </w:r>
      <w:hyperlink r:id="rId5" w:history="1">
        <w:r w:rsidRPr="00604DA2">
          <w:rPr>
            <w:color w:val="0000FF"/>
            <w:sz w:val="24"/>
            <w:szCs w:val="24"/>
          </w:rPr>
          <w:t>219.2</w:t>
        </w:r>
      </w:hyperlink>
      <w:r w:rsidRPr="00604DA2">
        <w:rPr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2011, N 49, ст. 7030; 2013, N 19, ст. 2331; N 31, ст. 4191; N 52, ст. 6983; 2014, N 43, ст. 5795; 2016, N 1, ст. 26) </w:t>
      </w:r>
      <w:r w:rsidR="00E50814" w:rsidRPr="00604DA2">
        <w:rPr>
          <w:sz w:val="24"/>
          <w:szCs w:val="24"/>
        </w:rPr>
        <w:t>Администрация Краснодолинского сельсовета Советского района Курской области постановляет</w:t>
      </w:r>
      <w:r w:rsidRPr="00604DA2">
        <w:rPr>
          <w:sz w:val="24"/>
          <w:szCs w:val="24"/>
        </w:rPr>
        <w:t>:</w:t>
      </w:r>
    </w:p>
    <w:p w:rsidR="00DB48EF" w:rsidRPr="00604DA2" w:rsidRDefault="00DB48EF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1. Утвердить прилагаемый </w:t>
      </w:r>
      <w:hyperlink w:anchor="Par50" w:history="1">
        <w:r w:rsidRPr="00604DA2">
          <w:rPr>
            <w:color w:val="0000FF"/>
            <w:sz w:val="24"/>
            <w:szCs w:val="24"/>
          </w:rPr>
          <w:t>Порядок</w:t>
        </w:r>
      </w:hyperlink>
      <w:r w:rsidRPr="00604DA2">
        <w:rPr>
          <w:sz w:val="24"/>
          <w:szCs w:val="24"/>
        </w:rPr>
        <w:t xml:space="preserve"> санкционирования оплаты денежных о</w:t>
      </w:r>
      <w:r w:rsidR="00F82145" w:rsidRPr="00604DA2">
        <w:rPr>
          <w:sz w:val="24"/>
          <w:szCs w:val="24"/>
        </w:rPr>
        <w:t>бязательств получателей средств</w:t>
      </w:r>
      <w:r w:rsidRPr="00604DA2">
        <w:rPr>
          <w:sz w:val="24"/>
          <w:szCs w:val="24"/>
        </w:rPr>
        <w:t xml:space="preserve"> бюджета</w:t>
      </w:r>
      <w:r w:rsidR="0069454E" w:rsidRPr="00604DA2">
        <w:rPr>
          <w:sz w:val="24"/>
          <w:szCs w:val="24"/>
        </w:rPr>
        <w:t xml:space="preserve"> </w:t>
      </w:r>
      <w:r w:rsidR="003A4F7A" w:rsidRPr="00604DA2">
        <w:rPr>
          <w:sz w:val="24"/>
          <w:szCs w:val="24"/>
        </w:rPr>
        <w:t>Краснодолинского</w:t>
      </w:r>
      <w:r w:rsidR="0069454E" w:rsidRPr="00604DA2">
        <w:rPr>
          <w:sz w:val="24"/>
          <w:szCs w:val="24"/>
        </w:rPr>
        <w:t xml:space="preserve"> сельсовета Советского района Курской области</w:t>
      </w:r>
      <w:r w:rsidRPr="00604DA2">
        <w:rPr>
          <w:sz w:val="24"/>
          <w:szCs w:val="24"/>
        </w:rPr>
        <w:t xml:space="preserve"> и администраторов источников финансирования бюджета</w:t>
      </w:r>
      <w:r w:rsidR="0069454E" w:rsidRPr="00604DA2">
        <w:rPr>
          <w:sz w:val="24"/>
          <w:szCs w:val="24"/>
        </w:rPr>
        <w:t xml:space="preserve"> </w:t>
      </w:r>
      <w:r w:rsidR="003A4F7A" w:rsidRPr="00604DA2">
        <w:rPr>
          <w:sz w:val="24"/>
          <w:szCs w:val="24"/>
        </w:rPr>
        <w:t>Краснодолинского</w:t>
      </w:r>
      <w:r w:rsidR="0069454E" w:rsidRPr="00604DA2">
        <w:rPr>
          <w:sz w:val="24"/>
          <w:szCs w:val="24"/>
        </w:rPr>
        <w:t xml:space="preserve"> сельсовета Советского района Курской области</w:t>
      </w:r>
      <w:r w:rsidRPr="00604DA2">
        <w:rPr>
          <w:sz w:val="24"/>
          <w:szCs w:val="24"/>
        </w:rPr>
        <w:t>.</w:t>
      </w:r>
    </w:p>
    <w:p w:rsidR="00DB48EF" w:rsidRPr="00604DA2" w:rsidRDefault="00DB48EF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2. Признать утратившими силу:</w:t>
      </w:r>
      <w:r w:rsidR="0069454E" w:rsidRPr="00604DA2">
        <w:rPr>
          <w:sz w:val="24"/>
          <w:szCs w:val="24"/>
        </w:rPr>
        <w:t xml:space="preserve"> </w:t>
      </w:r>
      <w:r w:rsidR="001625D5" w:rsidRPr="00604DA2">
        <w:rPr>
          <w:sz w:val="24"/>
          <w:szCs w:val="24"/>
        </w:rPr>
        <w:t>постановление</w:t>
      </w:r>
      <w:r w:rsidR="0069454E" w:rsidRPr="00604DA2">
        <w:rPr>
          <w:sz w:val="24"/>
          <w:szCs w:val="24"/>
        </w:rPr>
        <w:t xml:space="preserve"> № </w:t>
      </w:r>
      <w:r w:rsidR="00E65FAE" w:rsidRPr="00604DA2">
        <w:rPr>
          <w:sz w:val="24"/>
          <w:szCs w:val="24"/>
        </w:rPr>
        <w:t>177 от 01.12.2016г</w:t>
      </w:r>
    </w:p>
    <w:p w:rsidR="001625D5" w:rsidRPr="00604DA2" w:rsidRDefault="001625D5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3. Постановление вступает в законную силу с 01.01.2019 г.</w:t>
      </w:r>
    </w:p>
    <w:p w:rsidR="00DB48EF" w:rsidRPr="00604DA2" w:rsidRDefault="0069454E">
      <w:pPr>
        <w:pStyle w:val="ConsPlusNormal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 </w:t>
      </w:r>
    </w:p>
    <w:p w:rsidR="0069454E" w:rsidRPr="00604DA2" w:rsidRDefault="0069454E">
      <w:pPr>
        <w:pStyle w:val="ConsPlusNormal"/>
        <w:jc w:val="both"/>
        <w:rPr>
          <w:sz w:val="24"/>
          <w:szCs w:val="24"/>
        </w:rPr>
      </w:pPr>
    </w:p>
    <w:p w:rsidR="00E50814" w:rsidRPr="00604DA2" w:rsidRDefault="00E50814">
      <w:pPr>
        <w:pStyle w:val="ConsPlusNormal"/>
        <w:jc w:val="both"/>
        <w:rPr>
          <w:sz w:val="24"/>
          <w:szCs w:val="24"/>
        </w:rPr>
      </w:pPr>
    </w:p>
    <w:p w:rsidR="0069454E" w:rsidRPr="00604DA2" w:rsidRDefault="0069454E" w:rsidP="00E50814">
      <w:pPr>
        <w:pStyle w:val="ConsPlusNormal"/>
        <w:rPr>
          <w:sz w:val="24"/>
          <w:szCs w:val="24"/>
        </w:rPr>
      </w:pPr>
      <w:r w:rsidRPr="00604DA2">
        <w:rPr>
          <w:sz w:val="24"/>
          <w:szCs w:val="24"/>
        </w:rPr>
        <w:t xml:space="preserve">Глава </w:t>
      </w:r>
      <w:r w:rsidR="00E65FAE" w:rsidRPr="00604DA2">
        <w:rPr>
          <w:sz w:val="24"/>
          <w:szCs w:val="24"/>
        </w:rPr>
        <w:t>Краснодолинского</w:t>
      </w:r>
      <w:r w:rsidRPr="00604DA2">
        <w:rPr>
          <w:sz w:val="24"/>
          <w:szCs w:val="24"/>
        </w:rPr>
        <w:t xml:space="preserve"> сельсовета                            </w:t>
      </w:r>
      <w:r w:rsidR="00E50814" w:rsidRPr="00604DA2">
        <w:rPr>
          <w:sz w:val="24"/>
          <w:szCs w:val="24"/>
        </w:rPr>
        <w:t xml:space="preserve">    </w:t>
      </w:r>
      <w:r w:rsidR="00E65FAE" w:rsidRPr="00604DA2">
        <w:rPr>
          <w:sz w:val="24"/>
          <w:szCs w:val="24"/>
        </w:rPr>
        <w:t>Е.А.Грызлова</w:t>
      </w:r>
    </w:p>
    <w:p w:rsidR="00DB48EF" w:rsidRPr="00604DA2" w:rsidRDefault="00DB48EF">
      <w:pPr>
        <w:pStyle w:val="ConsPlusNormal"/>
        <w:jc w:val="both"/>
        <w:rPr>
          <w:sz w:val="24"/>
          <w:szCs w:val="24"/>
        </w:rPr>
      </w:pPr>
    </w:p>
    <w:p w:rsidR="00DB48EF" w:rsidRPr="00604DA2" w:rsidRDefault="00DB48EF">
      <w:pPr>
        <w:pStyle w:val="ConsPlusNormal"/>
        <w:jc w:val="both"/>
        <w:rPr>
          <w:sz w:val="24"/>
          <w:szCs w:val="24"/>
        </w:rPr>
      </w:pPr>
    </w:p>
    <w:p w:rsidR="00DB48EF" w:rsidRPr="00604DA2" w:rsidRDefault="00DB48EF">
      <w:pPr>
        <w:pStyle w:val="ConsPlusNormal"/>
        <w:jc w:val="both"/>
        <w:rPr>
          <w:sz w:val="24"/>
          <w:szCs w:val="24"/>
        </w:rPr>
      </w:pPr>
    </w:p>
    <w:p w:rsidR="00DB48EF" w:rsidRPr="00604DA2" w:rsidRDefault="00DB48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4DA2" w:rsidRPr="00604DA2" w:rsidRDefault="00604D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98E" w:rsidRPr="00604DA2" w:rsidRDefault="0058498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1ABB" w:rsidRPr="00604DA2" w:rsidRDefault="003F1A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1ABB" w:rsidRPr="00604DA2" w:rsidRDefault="003F1AB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48EF" w:rsidRPr="00604DA2" w:rsidRDefault="00DB48EF">
      <w:pPr>
        <w:pStyle w:val="ConsPlusNormal"/>
        <w:jc w:val="right"/>
        <w:outlineLvl w:val="0"/>
        <w:rPr>
          <w:sz w:val="24"/>
          <w:szCs w:val="24"/>
        </w:rPr>
      </w:pPr>
      <w:r w:rsidRPr="00604DA2">
        <w:rPr>
          <w:sz w:val="24"/>
          <w:szCs w:val="24"/>
        </w:rPr>
        <w:lastRenderedPageBreak/>
        <w:t>Утвержден</w:t>
      </w:r>
    </w:p>
    <w:p w:rsidR="00DB48EF" w:rsidRPr="00604DA2" w:rsidRDefault="00E50814">
      <w:pPr>
        <w:pStyle w:val="ConsPlusNormal"/>
        <w:jc w:val="right"/>
        <w:rPr>
          <w:sz w:val="24"/>
          <w:szCs w:val="24"/>
        </w:rPr>
      </w:pPr>
      <w:r w:rsidRPr="00604DA2">
        <w:rPr>
          <w:sz w:val="24"/>
          <w:szCs w:val="24"/>
        </w:rPr>
        <w:t>п</w:t>
      </w:r>
      <w:r w:rsidR="00E65FAE" w:rsidRPr="00604DA2">
        <w:rPr>
          <w:sz w:val="24"/>
          <w:szCs w:val="24"/>
        </w:rPr>
        <w:t xml:space="preserve">остановлением </w:t>
      </w:r>
      <w:r w:rsidRPr="00604DA2">
        <w:rPr>
          <w:sz w:val="24"/>
          <w:szCs w:val="24"/>
        </w:rPr>
        <w:t>Администрации</w:t>
      </w:r>
      <w:r w:rsidR="0069454E" w:rsidRPr="00604DA2">
        <w:rPr>
          <w:sz w:val="24"/>
          <w:szCs w:val="24"/>
        </w:rPr>
        <w:t xml:space="preserve"> </w:t>
      </w:r>
      <w:r w:rsidR="00E65FAE" w:rsidRPr="00604DA2">
        <w:rPr>
          <w:sz w:val="24"/>
          <w:szCs w:val="24"/>
        </w:rPr>
        <w:t>Краснодолинского</w:t>
      </w:r>
      <w:r w:rsidR="0069454E" w:rsidRPr="00604DA2">
        <w:rPr>
          <w:sz w:val="24"/>
          <w:szCs w:val="24"/>
        </w:rPr>
        <w:t xml:space="preserve"> сельсовета</w:t>
      </w:r>
    </w:p>
    <w:p w:rsidR="005C3D03" w:rsidRPr="00604DA2" w:rsidRDefault="00E50814">
      <w:pPr>
        <w:pStyle w:val="ConsPlusNormal"/>
        <w:jc w:val="right"/>
        <w:rPr>
          <w:sz w:val="24"/>
          <w:szCs w:val="24"/>
        </w:rPr>
      </w:pPr>
      <w:r w:rsidRPr="00604DA2">
        <w:rPr>
          <w:sz w:val="24"/>
          <w:szCs w:val="24"/>
        </w:rPr>
        <w:t>Советского района Курской области</w:t>
      </w:r>
    </w:p>
    <w:p w:rsidR="00DB48EF" w:rsidRPr="00604DA2" w:rsidRDefault="0058498E">
      <w:pPr>
        <w:pStyle w:val="ConsPlusNormal"/>
        <w:jc w:val="right"/>
        <w:rPr>
          <w:sz w:val="24"/>
          <w:szCs w:val="24"/>
        </w:rPr>
      </w:pPr>
      <w:r w:rsidRPr="00604DA2">
        <w:rPr>
          <w:sz w:val="24"/>
          <w:szCs w:val="24"/>
        </w:rPr>
        <w:t xml:space="preserve">                                                                                 </w:t>
      </w:r>
      <w:r w:rsidR="00DB48EF" w:rsidRPr="00604DA2">
        <w:rPr>
          <w:sz w:val="24"/>
          <w:szCs w:val="24"/>
        </w:rPr>
        <w:t xml:space="preserve">от </w:t>
      </w:r>
      <w:r w:rsidR="008B7481" w:rsidRPr="00604DA2">
        <w:rPr>
          <w:sz w:val="24"/>
          <w:szCs w:val="24"/>
        </w:rPr>
        <w:t>23.10.</w:t>
      </w:r>
      <w:r w:rsidR="00DB48EF" w:rsidRPr="00604DA2">
        <w:rPr>
          <w:sz w:val="24"/>
          <w:szCs w:val="24"/>
        </w:rPr>
        <w:t xml:space="preserve"> 201</w:t>
      </w:r>
      <w:r w:rsidR="0069454E" w:rsidRPr="00604DA2">
        <w:rPr>
          <w:sz w:val="24"/>
          <w:szCs w:val="24"/>
        </w:rPr>
        <w:t>8</w:t>
      </w:r>
      <w:r w:rsidR="00DB48EF" w:rsidRPr="00604DA2">
        <w:rPr>
          <w:sz w:val="24"/>
          <w:szCs w:val="24"/>
        </w:rPr>
        <w:t xml:space="preserve"> г. N </w:t>
      </w:r>
      <w:r w:rsidR="008B7481" w:rsidRPr="00604DA2">
        <w:rPr>
          <w:sz w:val="24"/>
          <w:szCs w:val="24"/>
        </w:rPr>
        <w:t>59</w:t>
      </w:r>
      <w:r w:rsidR="00E50814" w:rsidRPr="00604DA2">
        <w:rPr>
          <w:sz w:val="24"/>
          <w:szCs w:val="24"/>
        </w:rPr>
        <w:t xml:space="preserve"> </w:t>
      </w:r>
    </w:p>
    <w:p w:rsidR="00DB48EF" w:rsidRPr="00604DA2" w:rsidRDefault="00DB48EF">
      <w:pPr>
        <w:pStyle w:val="ConsPlusNormal"/>
        <w:jc w:val="both"/>
        <w:rPr>
          <w:sz w:val="24"/>
          <w:szCs w:val="24"/>
        </w:rPr>
      </w:pPr>
    </w:p>
    <w:p w:rsidR="00DB48EF" w:rsidRPr="00604DA2" w:rsidRDefault="00DB48EF">
      <w:pPr>
        <w:pStyle w:val="ConsPlusNormal"/>
        <w:jc w:val="center"/>
        <w:rPr>
          <w:b/>
          <w:bCs/>
          <w:sz w:val="24"/>
          <w:szCs w:val="24"/>
        </w:rPr>
      </w:pPr>
      <w:bookmarkStart w:id="0" w:name="Par50"/>
      <w:bookmarkEnd w:id="0"/>
      <w:r w:rsidRPr="00604DA2">
        <w:rPr>
          <w:b/>
          <w:bCs/>
          <w:sz w:val="24"/>
          <w:szCs w:val="24"/>
        </w:rPr>
        <w:t>ПОРЯДОК</w:t>
      </w:r>
    </w:p>
    <w:p w:rsidR="00DB48EF" w:rsidRPr="00604DA2" w:rsidRDefault="00DB48EF">
      <w:pPr>
        <w:pStyle w:val="ConsPlusNormal"/>
        <w:jc w:val="center"/>
        <w:rPr>
          <w:b/>
          <w:bCs/>
          <w:sz w:val="24"/>
          <w:szCs w:val="24"/>
        </w:rPr>
      </w:pPr>
      <w:r w:rsidRPr="00604DA2">
        <w:rPr>
          <w:b/>
          <w:bCs/>
          <w:sz w:val="24"/>
          <w:szCs w:val="24"/>
        </w:rPr>
        <w:t>САНКЦИОНИРОВАНИЯ ОПЛАТЫ ДЕ</w:t>
      </w:r>
      <w:r w:rsidR="00E50814" w:rsidRPr="00604DA2">
        <w:rPr>
          <w:b/>
          <w:bCs/>
          <w:sz w:val="24"/>
          <w:szCs w:val="24"/>
        </w:rPr>
        <w:t xml:space="preserve">НЕЖНЫХ ОБЯЗАТЕЛЬСТВ ПОЛУЧАТЕЛЕЙ </w:t>
      </w:r>
      <w:r w:rsidRPr="00604DA2">
        <w:rPr>
          <w:b/>
          <w:bCs/>
          <w:sz w:val="24"/>
          <w:szCs w:val="24"/>
        </w:rPr>
        <w:t xml:space="preserve">СРЕДСТВ БЮДЖЕТА </w:t>
      </w:r>
      <w:r w:rsidR="00B44E73" w:rsidRPr="00604DA2">
        <w:rPr>
          <w:b/>
          <w:bCs/>
          <w:sz w:val="24"/>
          <w:szCs w:val="24"/>
        </w:rPr>
        <w:t>КРАСНОДОЛИНСКОГО</w:t>
      </w:r>
      <w:r w:rsidR="0058498E" w:rsidRPr="00604DA2">
        <w:rPr>
          <w:b/>
          <w:bCs/>
          <w:sz w:val="24"/>
          <w:szCs w:val="24"/>
        </w:rPr>
        <w:t xml:space="preserve"> СЕЛЬСОВЕТА СОВЕТСКОГО РАЙОНА КУРСКОЙ ОБЛАСТИ </w:t>
      </w:r>
      <w:r w:rsidR="006D6EDB" w:rsidRPr="00604DA2">
        <w:rPr>
          <w:b/>
          <w:bCs/>
          <w:sz w:val="24"/>
          <w:szCs w:val="24"/>
        </w:rPr>
        <w:t>ОРГАНОМ, ОСУЩЕСТВЛЯЮЩИМ ПОЛНОМОЧИЯ ПО САНКЦИОНИРОВАНИЮ ОПЛАТЫ ДЕНЕЖНЫХ ОБЯЗАТЕЛЬСТВ</w:t>
      </w:r>
    </w:p>
    <w:p w:rsidR="00DB48EF" w:rsidRPr="00604DA2" w:rsidRDefault="00DB48EF">
      <w:pPr>
        <w:pStyle w:val="ConsPlusNormal"/>
        <w:jc w:val="both"/>
        <w:rPr>
          <w:sz w:val="24"/>
          <w:szCs w:val="24"/>
        </w:rPr>
      </w:pPr>
    </w:p>
    <w:p w:rsidR="00E50814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1. Настоящий Порядок разработан в соответствии со </w:t>
      </w:r>
      <w:hyperlink r:id="rId6" w:history="1">
        <w:r w:rsidRPr="00604DA2">
          <w:rPr>
            <w:color w:val="0000FF"/>
            <w:sz w:val="24"/>
            <w:szCs w:val="24"/>
          </w:rPr>
          <w:t>статьями 219</w:t>
        </w:r>
      </w:hyperlink>
      <w:r w:rsidRPr="00604DA2">
        <w:rPr>
          <w:sz w:val="24"/>
          <w:szCs w:val="24"/>
        </w:rPr>
        <w:t xml:space="preserve"> и </w:t>
      </w:r>
      <w:hyperlink r:id="rId7" w:history="1">
        <w:r w:rsidRPr="00604DA2">
          <w:rPr>
            <w:color w:val="0000FF"/>
            <w:sz w:val="24"/>
            <w:szCs w:val="24"/>
          </w:rPr>
          <w:t>219.2</w:t>
        </w:r>
      </w:hyperlink>
      <w:r w:rsidRPr="00604DA2">
        <w:rPr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 31, ст. 3823; 2007, N 18, ст. 2117; 2009, N 1, ст. 18; 2011, N 49, ст. 7030; 2013, N 19, ст. 2331; N 31, ст. 4191; N 52, ст. 6983; 2014, N 43, ст. 5795; 2016, N 1, ст. 26) и устанавливает порядок санкционирования</w:t>
      </w:r>
      <w:r w:rsidR="00BE1E36" w:rsidRPr="00604DA2">
        <w:rPr>
          <w:sz w:val="24"/>
          <w:szCs w:val="24"/>
        </w:rPr>
        <w:t xml:space="preserve"> оплаты денежных обязательств получателей средств бюджета </w:t>
      </w:r>
      <w:r w:rsidR="00B44E73" w:rsidRPr="00604DA2">
        <w:rPr>
          <w:sz w:val="24"/>
          <w:szCs w:val="24"/>
        </w:rPr>
        <w:t>Краснодолинского</w:t>
      </w:r>
      <w:r w:rsidR="00BE1E36" w:rsidRPr="00604DA2">
        <w:rPr>
          <w:sz w:val="24"/>
          <w:szCs w:val="24"/>
        </w:rPr>
        <w:t xml:space="preserve"> сельсовета Советского района Курской области</w:t>
      </w:r>
      <w:r w:rsidR="006D6EDB" w:rsidRPr="00604DA2">
        <w:rPr>
          <w:sz w:val="24"/>
          <w:szCs w:val="24"/>
        </w:rPr>
        <w:t>,</w:t>
      </w:r>
      <w:r w:rsidR="00BE1E36" w:rsidRPr="00604DA2">
        <w:rPr>
          <w:sz w:val="24"/>
          <w:szCs w:val="24"/>
        </w:rPr>
        <w:t xml:space="preserve"> органом осуществляющим полномочия по санкционированию оплаты денежных обязательств</w:t>
      </w:r>
      <w:r w:rsidRPr="00604DA2">
        <w:rPr>
          <w:sz w:val="24"/>
          <w:szCs w:val="24"/>
        </w:rPr>
        <w:t>, лицевые счета которым открыты в органе Федерального казначейства.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2. Для оплаты денежных обязательств получатель средств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федерального бюджета), лицевого счета для учета операций по переданным полномочиям получателя бюджетных средств (далее - соответствующий лицевой счет) </w:t>
      </w:r>
      <w:hyperlink r:id="rId8" w:history="1">
        <w:r w:rsidRPr="00604DA2">
          <w:rPr>
            <w:color w:val="0000FF"/>
            <w:sz w:val="24"/>
            <w:szCs w:val="24"/>
          </w:rPr>
          <w:t>Заявку</w:t>
        </w:r>
      </w:hyperlink>
      <w:r w:rsidRPr="00604DA2">
        <w:rPr>
          <w:sz w:val="24"/>
          <w:szCs w:val="24"/>
        </w:rPr>
        <w:t xml:space="preserve"> на кассовый расход ( код по КФД 0531801, </w:t>
      </w:r>
      <w:hyperlink r:id="rId9" w:history="1">
        <w:r w:rsidRPr="00604DA2">
          <w:rPr>
            <w:color w:val="0000FF"/>
            <w:sz w:val="24"/>
            <w:szCs w:val="24"/>
          </w:rPr>
          <w:t>Заявку</w:t>
        </w:r>
      </w:hyperlink>
      <w:r w:rsidRPr="00604DA2">
        <w:rPr>
          <w:sz w:val="24"/>
          <w:szCs w:val="24"/>
        </w:rPr>
        <w:t xml:space="preserve"> на кассовый расход (сокращенную) (код формы по КФД 0531851) , </w:t>
      </w:r>
      <w:hyperlink r:id="rId10" w:history="1">
        <w:r w:rsidRPr="00604DA2">
          <w:rPr>
            <w:color w:val="0000FF"/>
            <w:sz w:val="24"/>
            <w:szCs w:val="24"/>
          </w:rPr>
          <w:t>Заявку</w:t>
        </w:r>
      </w:hyperlink>
      <w:r w:rsidRPr="00604DA2">
        <w:rPr>
          <w:sz w:val="24"/>
          <w:szCs w:val="24"/>
        </w:rPr>
        <w:t xml:space="preserve"> на получение наличных денег (код по КФД 0531802) , </w:t>
      </w:r>
      <w:hyperlink r:id="rId11" w:history="1">
        <w:r w:rsidRPr="00604DA2">
          <w:rPr>
            <w:color w:val="0000FF"/>
            <w:sz w:val="24"/>
            <w:szCs w:val="24"/>
          </w:rPr>
          <w:t>Сводную заявку</w:t>
        </w:r>
      </w:hyperlink>
      <w:r w:rsidRPr="00604DA2">
        <w:rPr>
          <w:sz w:val="24"/>
          <w:szCs w:val="24"/>
        </w:rPr>
        <w:t xml:space="preserve"> на кассовый расход (для уплаты налогов) (код формы по КФД 0531860) , </w:t>
      </w:r>
      <w:hyperlink r:id="rId12" w:history="1">
        <w:r w:rsidRPr="00604DA2">
          <w:rPr>
            <w:color w:val="0000FF"/>
            <w:sz w:val="24"/>
            <w:szCs w:val="24"/>
          </w:rPr>
          <w:t>Заявку</w:t>
        </w:r>
      </w:hyperlink>
      <w:r w:rsidRPr="00604DA2">
        <w:rPr>
          <w:sz w:val="24"/>
          <w:szCs w:val="24"/>
        </w:rPr>
        <w:t xml:space="preserve"> на получение денежных средств, перечисляемых на карту (код формы по </w:t>
      </w:r>
      <w:r w:rsidR="00E50814" w:rsidRPr="00604DA2">
        <w:rPr>
          <w:sz w:val="24"/>
          <w:szCs w:val="24"/>
        </w:rPr>
        <w:t>КФД 0531243)  (далее - Заявка).</w:t>
      </w:r>
    </w:p>
    <w:p w:rsidR="00E50814" w:rsidRPr="00604DA2" w:rsidRDefault="00DB48EF">
      <w:pPr>
        <w:pStyle w:val="ConsPlusNormal"/>
        <w:spacing w:before="160"/>
        <w:ind w:firstLine="540"/>
        <w:jc w:val="both"/>
        <w:rPr>
          <w:sz w:val="24"/>
          <w:szCs w:val="24"/>
        </w:rPr>
      </w:pPr>
      <w:bookmarkStart w:id="1" w:name="Par63"/>
      <w:bookmarkEnd w:id="1"/>
      <w:r w:rsidRPr="00604DA2">
        <w:rPr>
          <w:sz w:val="24"/>
          <w:szCs w:val="24"/>
        </w:rPr>
        <w:t xml:space="preserve">3. </w:t>
      </w:r>
      <w:r w:rsidR="000E1A27" w:rsidRPr="00604DA2">
        <w:rPr>
          <w:sz w:val="24"/>
          <w:szCs w:val="24"/>
        </w:rPr>
        <w:t xml:space="preserve">Орган осуществляющий полномочия по санкционированию оплаты денежных обязательств </w:t>
      </w:r>
      <w:r w:rsidRPr="00604DA2">
        <w:rPr>
          <w:sz w:val="24"/>
          <w:szCs w:val="24"/>
        </w:rPr>
        <w:t xml:space="preserve">проверяет Заявку на соответствие установленной форме, наличие в ней реквизитов и показателей, предусмотренных </w:t>
      </w:r>
      <w:hyperlink w:anchor="Par66" w:history="1">
        <w:r w:rsidRPr="00604DA2">
          <w:rPr>
            <w:color w:val="0000FF"/>
            <w:sz w:val="24"/>
            <w:szCs w:val="24"/>
          </w:rPr>
          <w:t>пунктом 4</w:t>
        </w:r>
      </w:hyperlink>
      <w:r w:rsidRPr="00604DA2">
        <w:rPr>
          <w:sz w:val="24"/>
          <w:szCs w:val="24"/>
        </w:rPr>
        <w:t xml:space="preserve"> настоящего Порядка (с учетом положений </w:t>
      </w:r>
      <w:hyperlink w:anchor="Par92" w:history="1">
        <w:r w:rsidRPr="00604DA2">
          <w:rPr>
            <w:color w:val="0000FF"/>
            <w:sz w:val="24"/>
            <w:szCs w:val="24"/>
          </w:rPr>
          <w:t>пункта 5</w:t>
        </w:r>
      </w:hyperlink>
      <w:r w:rsidRPr="00604DA2">
        <w:rPr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ar98" w:history="1">
        <w:r w:rsidRPr="00604DA2">
          <w:rPr>
            <w:color w:val="0000FF"/>
            <w:sz w:val="24"/>
            <w:szCs w:val="24"/>
          </w:rPr>
          <w:t>пунктами 6</w:t>
        </w:r>
      </w:hyperlink>
      <w:r w:rsidRPr="00604DA2">
        <w:rPr>
          <w:sz w:val="24"/>
          <w:szCs w:val="24"/>
        </w:rPr>
        <w:t xml:space="preserve">, </w:t>
      </w:r>
      <w:hyperlink w:anchor="Par128" w:history="1">
        <w:r w:rsidRPr="00604DA2">
          <w:rPr>
            <w:color w:val="0000FF"/>
            <w:sz w:val="24"/>
            <w:szCs w:val="24"/>
          </w:rPr>
          <w:t>7</w:t>
        </w:r>
      </w:hyperlink>
      <w:r w:rsidRPr="00604DA2">
        <w:rPr>
          <w:sz w:val="24"/>
          <w:szCs w:val="24"/>
        </w:rPr>
        <w:t xml:space="preserve">, </w:t>
      </w:r>
      <w:hyperlink w:anchor="Par137" w:history="1">
        <w:r w:rsidR="000E1A27" w:rsidRPr="00604DA2">
          <w:rPr>
            <w:color w:val="0000FF"/>
            <w:sz w:val="24"/>
            <w:szCs w:val="24"/>
          </w:rPr>
          <w:t>8</w:t>
        </w:r>
      </w:hyperlink>
      <w:r w:rsidRPr="00604DA2">
        <w:rPr>
          <w:sz w:val="24"/>
          <w:szCs w:val="24"/>
        </w:rPr>
        <w:t xml:space="preserve"> настоящего Порядка, а также наличие документов, предусмотренных </w:t>
      </w:r>
      <w:hyperlink w:anchor="Par128" w:history="1">
        <w:r w:rsidRPr="00604DA2">
          <w:rPr>
            <w:color w:val="0000FF"/>
            <w:sz w:val="24"/>
            <w:szCs w:val="24"/>
          </w:rPr>
          <w:t xml:space="preserve">пунктами </w:t>
        </w:r>
      </w:hyperlink>
      <w:r w:rsidR="000E1A27" w:rsidRPr="00604DA2">
        <w:rPr>
          <w:sz w:val="24"/>
          <w:szCs w:val="24"/>
        </w:rPr>
        <w:t>6</w:t>
      </w:r>
      <w:r w:rsidRPr="00604DA2">
        <w:rPr>
          <w:sz w:val="24"/>
          <w:szCs w:val="24"/>
        </w:rPr>
        <w:t xml:space="preserve"> и </w:t>
      </w:r>
      <w:hyperlink w:anchor="Par136" w:history="1">
        <w:r w:rsidR="000E1A27" w:rsidRPr="00604DA2">
          <w:rPr>
            <w:color w:val="0000FF"/>
            <w:sz w:val="24"/>
            <w:szCs w:val="24"/>
          </w:rPr>
          <w:t>7</w:t>
        </w:r>
      </w:hyperlink>
      <w:r w:rsidRPr="00604DA2">
        <w:rPr>
          <w:sz w:val="24"/>
          <w:szCs w:val="24"/>
        </w:rPr>
        <w:t xml:space="preserve"> настоящего Порядка:</w:t>
      </w:r>
      <w:r w:rsidR="00345A56" w:rsidRPr="00604DA2">
        <w:rPr>
          <w:sz w:val="24"/>
          <w:szCs w:val="24"/>
        </w:rPr>
        <w:t xml:space="preserve"> н</w:t>
      </w:r>
      <w:r w:rsidRPr="00604DA2">
        <w:rPr>
          <w:sz w:val="24"/>
          <w:szCs w:val="24"/>
        </w:rPr>
        <w:t xml:space="preserve">е позднее рабочего дня, следующего за днем представления получателем средств бюджета (администратором источников финансирования дефицита федерального бюджета) Заявки в орган </w:t>
      </w:r>
      <w:r w:rsidR="00006F49" w:rsidRPr="00604DA2">
        <w:rPr>
          <w:sz w:val="24"/>
          <w:szCs w:val="24"/>
        </w:rPr>
        <w:t>осуществляющий полномочия по санкционированию оплаты денежных обязательств</w:t>
      </w:r>
      <w:r w:rsidRPr="00604DA2">
        <w:rPr>
          <w:sz w:val="24"/>
          <w:szCs w:val="24"/>
        </w:rPr>
        <w:t>;</w:t>
      </w:r>
      <w:bookmarkStart w:id="2" w:name="Par66"/>
      <w:bookmarkEnd w:id="2"/>
    </w:p>
    <w:p w:rsidR="00DB48EF" w:rsidRPr="00604DA2" w:rsidRDefault="00DB48EF">
      <w:pPr>
        <w:pStyle w:val="ConsPlusNormal"/>
        <w:spacing w:before="160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4. Заявка проверяется на наличие в ней следующих реквизитов и показателей: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1) подписей, соответствующих имеющимся образцам, представленным получателем средств</w:t>
      </w:r>
      <w:r w:rsidR="00006F49" w:rsidRPr="00604DA2">
        <w:rPr>
          <w:sz w:val="24"/>
          <w:szCs w:val="24"/>
        </w:rPr>
        <w:t>,</w:t>
      </w:r>
      <w:r w:rsidRPr="00604DA2">
        <w:rPr>
          <w:sz w:val="24"/>
          <w:szCs w:val="24"/>
        </w:rPr>
        <w:t xml:space="preserve"> администратором источников финансирования дефицита бюджета для открытия соответствующего лицевого счета;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DB48EF" w:rsidRPr="00604DA2" w:rsidRDefault="004503E8" w:rsidP="00E50814">
      <w:pPr>
        <w:pStyle w:val="ConsPlusNormal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         </w:t>
      </w:r>
      <w:r w:rsidR="00DB48EF" w:rsidRPr="00604DA2">
        <w:rPr>
          <w:sz w:val="24"/>
          <w:szCs w:val="24"/>
        </w:rPr>
        <w:t xml:space="preserve">3) кодов классификации расходов </w:t>
      </w:r>
      <w:r w:rsidR="00006F49" w:rsidRPr="00604DA2">
        <w:rPr>
          <w:sz w:val="24"/>
          <w:szCs w:val="24"/>
        </w:rPr>
        <w:t>местного</w:t>
      </w:r>
      <w:r w:rsidR="00DB48EF" w:rsidRPr="00604DA2">
        <w:rPr>
          <w:sz w:val="24"/>
          <w:szCs w:val="24"/>
        </w:rPr>
        <w:t xml:space="preserve"> бюджета (классификации источников финансирования дефицитов федерального бюджета), по которым необходимо произвести касс</w:t>
      </w:r>
      <w:r w:rsidR="00006F49" w:rsidRPr="00604DA2">
        <w:rPr>
          <w:sz w:val="24"/>
          <w:szCs w:val="24"/>
        </w:rPr>
        <w:t>овый расход (кассовую выплату).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4) суммы кассового расхода (кассовой выплаты) и кода валюты в соответствии с Общероссийским </w:t>
      </w:r>
      <w:hyperlink r:id="rId13" w:history="1">
        <w:r w:rsidRPr="00604DA2">
          <w:rPr>
            <w:color w:val="0000FF"/>
            <w:sz w:val="24"/>
            <w:szCs w:val="24"/>
          </w:rPr>
          <w:t>классификатором</w:t>
        </w:r>
      </w:hyperlink>
      <w:r w:rsidRPr="00604DA2">
        <w:rPr>
          <w:sz w:val="24"/>
          <w:szCs w:val="24"/>
        </w:rPr>
        <w:t xml:space="preserve"> валют, в которой он должен быть произведен;</w:t>
      </w:r>
    </w:p>
    <w:p w:rsidR="00006F49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5) суммы кассового расхода (кассовой выплаты) в валюте Российской Федерации, в рублевом эквиваленте, исчисле</w:t>
      </w:r>
      <w:r w:rsidR="00E50814" w:rsidRPr="00604DA2">
        <w:rPr>
          <w:sz w:val="24"/>
          <w:szCs w:val="24"/>
        </w:rPr>
        <w:t>нном на дату оформления Заявки;</w:t>
      </w:r>
    </w:p>
    <w:p w:rsidR="00DB48EF" w:rsidRPr="00604DA2" w:rsidRDefault="004503E8" w:rsidP="00E50814">
      <w:pPr>
        <w:pStyle w:val="ConsPlusNormal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         </w:t>
      </w:r>
      <w:r w:rsidR="00DB48EF" w:rsidRPr="00604DA2">
        <w:rPr>
          <w:sz w:val="24"/>
          <w:szCs w:val="24"/>
        </w:rPr>
        <w:t>6) вида средств</w:t>
      </w:r>
      <w:r w:rsidRPr="00604DA2">
        <w:rPr>
          <w:sz w:val="24"/>
          <w:szCs w:val="24"/>
        </w:rPr>
        <w:t>;</w:t>
      </w:r>
      <w:r w:rsidR="00DB48EF" w:rsidRPr="00604DA2">
        <w:rPr>
          <w:sz w:val="24"/>
          <w:szCs w:val="24"/>
        </w:rPr>
        <w:t xml:space="preserve"> 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7) наименования, банковских реквизитов, идентификационного номера </w:t>
      </w:r>
      <w:r w:rsidRPr="00604DA2">
        <w:rPr>
          <w:sz w:val="24"/>
          <w:szCs w:val="24"/>
        </w:rPr>
        <w:lastRenderedPageBreak/>
        <w:t>налогоплательщика (ИНН) и кода причины постановки на учет (КПП) получателя денежных средств по Заявке;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8) </w:t>
      </w:r>
      <w:r w:rsidR="00345A56" w:rsidRPr="00604DA2">
        <w:rPr>
          <w:sz w:val="24"/>
          <w:szCs w:val="24"/>
        </w:rPr>
        <w:t xml:space="preserve">наличия </w:t>
      </w:r>
      <w:r w:rsidRPr="00604DA2">
        <w:rPr>
          <w:sz w:val="24"/>
          <w:szCs w:val="24"/>
        </w:rPr>
        <w:t>номера учтенного бюджетного обязательства и номера денежного обязательства получателя средств бюджета;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9) номера и серии чека (при представлении Заявки на получение наличных денег (код по КФД </w:t>
      </w:r>
      <w:hyperlink r:id="rId14" w:history="1">
        <w:r w:rsidRPr="00604DA2">
          <w:rPr>
            <w:color w:val="0000FF"/>
            <w:sz w:val="24"/>
            <w:szCs w:val="24"/>
          </w:rPr>
          <w:t>0531802</w:t>
        </w:r>
      </w:hyperlink>
      <w:r w:rsidRPr="00604DA2">
        <w:rPr>
          <w:sz w:val="24"/>
          <w:szCs w:val="24"/>
        </w:rPr>
        <w:t>);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10) срока действия чека (при представлении Заявки на получение наличных денег (код по КФД </w:t>
      </w:r>
      <w:hyperlink r:id="rId15" w:history="1">
        <w:r w:rsidRPr="00604DA2">
          <w:rPr>
            <w:color w:val="0000FF"/>
            <w:sz w:val="24"/>
            <w:szCs w:val="24"/>
          </w:rPr>
          <w:t>0531802</w:t>
        </w:r>
      </w:hyperlink>
      <w:r w:rsidRPr="00604DA2">
        <w:rPr>
          <w:sz w:val="24"/>
          <w:szCs w:val="24"/>
        </w:rPr>
        <w:t>);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hyperlink r:id="rId16" w:history="1">
        <w:r w:rsidRPr="00604DA2">
          <w:rPr>
            <w:color w:val="0000FF"/>
            <w:sz w:val="24"/>
            <w:szCs w:val="24"/>
          </w:rPr>
          <w:t>0531802</w:t>
        </w:r>
      </w:hyperlink>
      <w:r w:rsidRPr="00604DA2">
        <w:rPr>
          <w:sz w:val="24"/>
          <w:szCs w:val="24"/>
        </w:rPr>
        <w:t>);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7" w:history="1">
        <w:r w:rsidRPr="00604DA2">
          <w:rPr>
            <w:color w:val="0000FF"/>
            <w:sz w:val="24"/>
            <w:szCs w:val="24"/>
          </w:rPr>
          <w:t>0531802</w:t>
        </w:r>
      </w:hyperlink>
      <w:r w:rsidRPr="00604DA2">
        <w:rPr>
          <w:sz w:val="24"/>
          <w:szCs w:val="24"/>
        </w:rPr>
        <w:t>);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bookmarkStart w:id="3" w:name="Par81"/>
      <w:bookmarkEnd w:id="3"/>
      <w:r w:rsidRPr="00604DA2">
        <w:rPr>
          <w:sz w:val="24"/>
          <w:szCs w:val="24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8" w:history="1">
        <w:r w:rsidRPr="00604DA2">
          <w:rPr>
            <w:color w:val="0000FF"/>
            <w:sz w:val="24"/>
            <w:szCs w:val="24"/>
          </w:rPr>
          <w:t>Правилами</w:t>
        </w:r>
      </w:hyperlink>
      <w:r w:rsidRPr="00604DA2">
        <w:rPr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 ;</w:t>
      </w:r>
      <w:bookmarkStart w:id="4" w:name="Par83"/>
      <w:bookmarkEnd w:id="4"/>
    </w:p>
    <w:p w:rsidR="00945BAB" w:rsidRPr="00604DA2" w:rsidRDefault="00DB48EF">
      <w:pPr>
        <w:pStyle w:val="ConsPlusNormal"/>
        <w:ind w:firstLine="540"/>
        <w:jc w:val="both"/>
        <w:rPr>
          <w:sz w:val="24"/>
          <w:szCs w:val="24"/>
        </w:rPr>
      </w:pPr>
      <w:bookmarkStart w:id="5" w:name="Par84"/>
      <w:bookmarkStart w:id="6" w:name="Par87"/>
      <w:bookmarkEnd w:id="5"/>
      <w:bookmarkEnd w:id="6"/>
      <w:r w:rsidRPr="00604DA2">
        <w:rPr>
          <w:sz w:val="24"/>
          <w:szCs w:val="24"/>
        </w:rPr>
        <w:t xml:space="preserve">14) реквизитов (номер, дата) документов (предмета договора, (государственного контракта, соглашения) (при наличии),  на основании которых возникают бюджетные обязательства получателей средств федерального бюджета, и документов, подтверждающих возникновение денежных обязательств получателей средств федерального бюджета </w:t>
      </w:r>
      <w:bookmarkStart w:id="7" w:name="Par91"/>
      <w:bookmarkEnd w:id="7"/>
    </w:p>
    <w:p w:rsidR="00DB48EF" w:rsidRPr="00604DA2" w:rsidRDefault="00DB48EF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</w:t>
      </w:r>
      <w:r w:rsidR="000E1A27" w:rsidRPr="00604DA2">
        <w:rPr>
          <w:sz w:val="24"/>
          <w:szCs w:val="24"/>
        </w:rPr>
        <w:t>.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8" w:name="Par92"/>
      <w:bookmarkStart w:id="9" w:name="Par98"/>
      <w:bookmarkEnd w:id="8"/>
      <w:bookmarkEnd w:id="9"/>
      <w:r w:rsidRPr="00604DA2">
        <w:rPr>
          <w:sz w:val="24"/>
          <w:szCs w:val="24"/>
        </w:rPr>
        <w:t>5. При санкционировании оплаты денежных обязательств по расходам  осуществляется проверка Заявки по следующим направлениям: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0" w:name="Par99"/>
      <w:bookmarkEnd w:id="10"/>
      <w:r w:rsidRPr="00604DA2">
        <w:rPr>
          <w:sz w:val="24"/>
          <w:szCs w:val="24"/>
        </w:rPr>
        <w:t>1) соответствие указанных в Заявке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3) соответствие указанных в Заявке кодов видов расходов классификации расходов </w:t>
      </w:r>
      <w:r w:rsidR="00945BAB" w:rsidRPr="00604DA2">
        <w:rPr>
          <w:sz w:val="24"/>
          <w:szCs w:val="24"/>
        </w:rPr>
        <w:t>местного</w:t>
      </w:r>
      <w:r w:rsidRPr="00604DA2">
        <w:rPr>
          <w:sz w:val="24"/>
          <w:szCs w:val="24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</w:t>
      </w:r>
      <w:r w:rsidR="00E50814" w:rsidRPr="00604DA2">
        <w:rPr>
          <w:sz w:val="24"/>
          <w:szCs w:val="24"/>
        </w:rPr>
        <w:t>нения бюджетной классификации);</w:t>
      </w:r>
    </w:p>
    <w:p w:rsidR="00DB48EF" w:rsidRPr="00604DA2" w:rsidRDefault="00DB48EF" w:rsidP="00E50814">
      <w:pPr>
        <w:pStyle w:val="ConsPlusNormal"/>
        <w:ind w:firstLine="540"/>
        <w:jc w:val="both"/>
        <w:rPr>
          <w:sz w:val="24"/>
          <w:szCs w:val="24"/>
        </w:rPr>
      </w:pPr>
      <w:bookmarkStart w:id="11" w:name="Par105"/>
      <w:bookmarkEnd w:id="11"/>
      <w:r w:rsidRPr="00604DA2">
        <w:rPr>
          <w:sz w:val="24"/>
          <w:szCs w:val="24"/>
        </w:rPr>
        <w:t>4) непревышение сумм в Заявке остатков соответствующих лимитов бюджетных обязательств и предельных объемов финансирования , учтенных на соответствующем лицевом счете;</w:t>
      </w:r>
    </w:p>
    <w:p w:rsidR="00DB48EF" w:rsidRPr="00604DA2" w:rsidRDefault="00945BAB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5</w:t>
      </w:r>
      <w:r w:rsidR="00DB48EF" w:rsidRPr="00604DA2">
        <w:rPr>
          <w:sz w:val="24"/>
          <w:szCs w:val="24"/>
        </w:rPr>
        <w:t>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DB48EF" w:rsidRPr="00604DA2" w:rsidRDefault="00945BAB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6</w:t>
      </w:r>
      <w:r w:rsidR="00DB48EF" w:rsidRPr="00604DA2">
        <w:rPr>
          <w:sz w:val="24"/>
          <w:szCs w:val="24"/>
        </w:rPr>
        <w:t xml:space="preserve">) соответствие реквизитов Заявки на кассовый расход требованиям бюджетного законодательства Российской Федерации о перечислении средств </w:t>
      </w:r>
      <w:r w:rsidRPr="00604DA2">
        <w:rPr>
          <w:sz w:val="24"/>
          <w:szCs w:val="24"/>
        </w:rPr>
        <w:t>местного</w:t>
      </w:r>
      <w:r w:rsidR="00DB48EF" w:rsidRPr="00604DA2">
        <w:rPr>
          <w:sz w:val="24"/>
          <w:szCs w:val="24"/>
        </w:rPr>
        <w:t xml:space="preserve"> бюджета на счета, открытые органам Федерального казначейства в учреждениях Центрального банка Российской Федерации;</w:t>
      </w:r>
    </w:p>
    <w:p w:rsidR="00DB48EF" w:rsidRPr="00604DA2" w:rsidRDefault="00945BAB" w:rsidP="00E50814">
      <w:pPr>
        <w:pStyle w:val="ConsPlusNormal"/>
        <w:ind w:firstLine="540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7</w:t>
      </w:r>
      <w:r w:rsidR="00DB48EF" w:rsidRPr="00604DA2">
        <w:rPr>
          <w:sz w:val="24"/>
          <w:szCs w:val="24"/>
        </w:rPr>
        <w:t>) идентичность кода участника бюджетного процесса по Сводному реестру по денежному обязательству и платежу;</w:t>
      </w:r>
    </w:p>
    <w:p w:rsidR="00DB48EF" w:rsidRPr="00604DA2" w:rsidRDefault="00945BAB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8</w:t>
      </w:r>
      <w:r w:rsidR="00DB48EF" w:rsidRPr="00604DA2">
        <w:rPr>
          <w:sz w:val="24"/>
          <w:szCs w:val="24"/>
        </w:rPr>
        <w:t xml:space="preserve">) идентичность кода (кодов) классификации расходов </w:t>
      </w:r>
      <w:r w:rsidRPr="00604DA2">
        <w:rPr>
          <w:sz w:val="24"/>
          <w:szCs w:val="24"/>
        </w:rPr>
        <w:t>местног</w:t>
      </w:r>
      <w:r w:rsidR="00DB48EF" w:rsidRPr="00604DA2">
        <w:rPr>
          <w:sz w:val="24"/>
          <w:szCs w:val="24"/>
        </w:rPr>
        <w:t>о бюджета по денежному обязательству и платежу;</w:t>
      </w:r>
    </w:p>
    <w:p w:rsidR="00DB48EF" w:rsidRPr="00604DA2" w:rsidRDefault="00945BAB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9</w:t>
      </w:r>
      <w:r w:rsidR="00DB48EF" w:rsidRPr="00604DA2">
        <w:rPr>
          <w:sz w:val="24"/>
          <w:szCs w:val="24"/>
        </w:rPr>
        <w:t>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1</w:t>
      </w:r>
      <w:r w:rsidR="00945BAB" w:rsidRPr="00604DA2">
        <w:rPr>
          <w:sz w:val="24"/>
          <w:szCs w:val="24"/>
        </w:rPr>
        <w:t>0</w:t>
      </w:r>
      <w:r w:rsidRPr="00604DA2">
        <w:rPr>
          <w:sz w:val="24"/>
          <w:szCs w:val="24"/>
        </w:rPr>
        <w:t xml:space="preserve">) непревышение суммы Заявки над суммой неисполненного денежного </w:t>
      </w:r>
      <w:r w:rsidRPr="00604DA2">
        <w:rPr>
          <w:sz w:val="24"/>
          <w:szCs w:val="24"/>
        </w:rPr>
        <w:lastRenderedPageBreak/>
        <w:t>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1</w:t>
      </w:r>
      <w:r w:rsidR="00945BAB" w:rsidRPr="00604DA2">
        <w:rPr>
          <w:sz w:val="24"/>
          <w:szCs w:val="24"/>
        </w:rPr>
        <w:t>1</w:t>
      </w:r>
      <w:r w:rsidRPr="00604DA2">
        <w:rPr>
          <w:sz w:val="24"/>
          <w:szCs w:val="24"/>
        </w:rPr>
        <w:t>) непревышение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2" w:name="Par121"/>
      <w:bookmarkEnd w:id="12"/>
      <w:r w:rsidRPr="00604DA2">
        <w:rPr>
          <w:sz w:val="24"/>
          <w:szCs w:val="24"/>
        </w:rPr>
        <w:t xml:space="preserve">12) соответствие уникального номера реестровой записи в реестре контрактов, договору (государственному контракту), подлежащему включению в реестр контрактов и содержащему сведения, составляющие государственную тайну, указанному в </w:t>
      </w:r>
      <w:hyperlink r:id="rId19" w:history="1">
        <w:r w:rsidRPr="00604DA2">
          <w:rPr>
            <w:color w:val="0000FF"/>
            <w:sz w:val="24"/>
            <w:szCs w:val="24"/>
          </w:rPr>
          <w:t>Заявке</w:t>
        </w:r>
      </w:hyperlink>
      <w:r w:rsidRPr="00604DA2">
        <w:rPr>
          <w:sz w:val="24"/>
          <w:szCs w:val="24"/>
        </w:rPr>
        <w:t xml:space="preserve"> на кассовый расход.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3" w:name="Par123"/>
      <w:bookmarkEnd w:id="13"/>
      <w:r w:rsidRPr="00604DA2">
        <w:rPr>
          <w:sz w:val="24"/>
          <w:szCs w:val="24"/>
        </w:rPr>
        <w:t xml:space="preserve">13) непревышение указанной в </w:t>
      </w:r>
      <w:hyperlink r:id="rId20" w:history="1">
        <w:r w:rsidRPr="00604DA2">
          <w:rPr>
            <w:color w:val="0000FF"/>
            <w:sz w:val="24"/>
            <w:szCs w:val="24"/>
          </w:rPr>
          <w:t>Заявке</w:t>
        </w:r>
      </w:hyperlink>
      <w:r w:rsidRPr="00604DA2">
        <w:rPr>
          <w:sz w:val="24"/>
          <w:szCs w:val="24"/>
        </w:rPr>
        <w:t xml:space="preserve">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решением о бюджете на соответствующий год;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4" w:name="Par124"/>
      <w:bookmarkEnd w:id="14"/>
      <w:r w:rsidRPr="00604DA2">
        <w:rPr>
          <w:sz w:val="24"/>
          <w:szCs w:val="24"/>
        </w:rPr>
        <w:t>14) неопережение графика внесения арендной платы по бюджетному обязательству, в случае представления Заявки для оплаты денежных обязательств по договору аренды;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5" w:name="Par125"/>
      <w:bookmarkStart w:id="16" w:name="Par127"/>
      <w:bookmarkStart w:id="17" w:name="Par128"/>
      <w:bookmarkEnd w:id="15"/>
      <w:bookmarkEnd w:id="16"/>
      <w:bookmarkEnd w:id="17"/>
      <w:r w:rsidRPr="00604DA2">
        <w:rPr>
          <w:sz w:val="24"/>
          <w:szCs w:val="24"/>
        </w:rPr>
        <w:t xml:space="preserve">6. В случае если </w:t>
      </w:r>
      <w:hyperlink r:id="rId21" w:history="1">
        <w:r w:rsidRPr="00604DA2">
          <w:rPr>
            <w:color w:val="0000FF"/>
            <w:sz w:val="24"/>
            <w:szCs w:val="24"/>
          </w:rPr>
          <w:t>Заявка</w:t>
        </w:r>
      </w:hyperlink>
      <w:r w:rsidRPr="00604DA2">
        <w:rPr>
          <w:sz w:val="24"/>
          <w:szCs w:val="24"/>
        </w:rPr>
        <w:t xml:space="preserve"> на кассовый расход представляется для оплаты денежного обязательства, по которому </w:t>
      </w:r>
      <w:r w:rsidR="000E1A27" w:rsidRPr="00604DA2">
        <w:rPr>
          <w:sz w:val="24"/>
          <w:szCs w:val="24"/>
        </w:rPr>
        <w:t>с</w:t>
      </w:r>
      <w:r w:rsidRPr="00604DA2">
        <w:rPr>
          <w:sz w:val="24"/>
          <w:szCs w:val="24"/>
        </w:rPr>
        <w:t>формирован</w:t>
      </w:r>
      <w:r w:rsidR="000E1A27" w:rsidRPr="00604DA2">
        <w:rPr>
          <w:sz w:val="24"/>
          <w:szCs w:val="24"/>
        </w:rPr>
        <w:t>ы Сведения</w:t>
      </w:r>
      <w:r w:rsidRPr="00604DA2">
        <w:rPr>
          <w:sz w:val="24"/>
          <w:szCs w:val="24"/>
        </w:rPr>
        <w:t xml:space="preserve"> о денежном обязательстве (код формы по ОКУД </w:t>
      </w:r>
      <w:hyperlink r:id="rId22" w:history="1">
        <w:r w:rsidRPr="00604DA2">
          <w:rPr>
            <w:color w:val="0000FF"/>
            <w:sz w:val="24"/>
            <w:szCs w:val="24"/>
          </w:rPr>
          <w:t>0506102</w:t>
        </w:r>
      </w:hyperlink>
      <w:r w:rsidRPr="00604DA2">
        <w:rPr>
          <w:sz w:val="24"/>
          <w:szCs w:val="24"/>
        </w:rPr>
        <w:t xml:space="preserve">) в соответствии с </w:t>
      </w:r>
      <w:hyperlink r:id="rId23" w:history="1">
        <w:r w:rsidRPr="00604DA2">
          <w:rPr>
            <w:color w:val="0000FF"/>
            <w:sz w:val="24"/>
            <w:szCs w:val="24"/>
          </w:rPr>
          <w:t>Порядком</w:t>
        </w:r>
      </w:hyperlink>
      <w:r w:rsidRPr="00604DA2">
        <w:rPr>
          <w:sz w:val="24"/>
          <w:szCs w:val="24"/>
        </w:rPr>
        <w:t xml:space="preserve"> учета бюджетных и денежных обязательств получателей средств</w:t>
      </w:r>
      <w:r w:rsidR="001B6213" w:rsidRPr="00604DA2">
        <w:rPr>
          <w:sz w:val="24"/>
          <w:szCs w:val="24"/>
        </w:rPr>
        <w:t xml:space="preserve"> бюджета </w:t>
      </w:r>
      <w:r w:rsidR="00E4385D" w:rsidRPr="00604DA2">
        <w:rPr>
          <w:sz w:val="24"/>
          <w:szCs w:val="24"/>
        </w:rPr>
        <w:t>Краснодолинского</w:t>
      </w:r>
      <w:r w:rsidR="001B6213" w:rsidRPr="00604DA2">
        <w:rPr>
          <w:sz w:val="24"/>
          <w:szCs w:val="24"/>
        </w:rPr>
        <w:t xml:space="preserve"> сельсовета Советского района Курской области</w:t>
      </w:r>
      <w:r w:rsidRPr="00604DA2">
        <w:rPr>
          <w:sz w:val="24"/>
          <w:szCs w:val="24"/>
        </w:rPr>
        <w:t xml:space="preserve">, получатель средств </w:t>
      </w:r>
      <w:r w:rsidR="001B6213" w:rsidRPr="00604DA2">
        <w:rPr>
          <w:sz w:val="24"/>
          <w:szCs w:val="24"/>
        </w:rPr>
        <w:t>местного</w:t>
      </w:r>
      <w:r w:rsidRPr="00604DA2">
        <w:rPr>
          <w:sz w:val="24"/>
          <w:szCs w:val="24"/>
        </w:rPr>
        <w:t xml:space="preserve"> бюджета представляет в орган </w:t>
      </w:r>
      <w:r w:rsidR="001B6213" w:rsidRPr="00604DA2">
        <w:rPr>
          <w:sz w:val="24"/>
          <w:szCs w:val="24"/>
        </w:rPr>
        <w:t xml:space="preserve">осуществляющий полномочия по учету бюджетных и денежных обязательств </w:t>
      </w:r>
      <w:r w:rsidRPr="00604DA2">
        <w:rPr>
          <w:sz w:val="24"/>
          <w:szCs w:val="24"/>
        </w:rPr>
        <w:t xml:space="preserve">вместе с </w:t>
      </w:r>
      <w:hyperlink r:id="rId24" w:history="1">
        <w:r w:rsidRPr="00604DA2">
          <w:rPr>
            <w:color w:val="0000FF"/>
            <w:sz w:val="24"/>
            <w:szCs w:val="24"/>
          </w:rPr>
          <w:t>Заявкой</w:t>
        </w:r>
      </w:hyperlink>
      <w:r w:rsidRPr="00604DA2">
        <w:rPr>
          <w:sz w:val="24"/>
          <w:szCs w:val="24"/>
        </w:rPr>
        <w:t xml:space="preserve"> на кассовый расход указанный в ней документ, подтверждающий возникн</w:t>
      </w:r>
      <w:r w:rsidR="00E50814" w:rsidRPr="00604DA2">
        <w:rPr>
          <w:sz w:val="24"/>
          <w:szCs w:val="24"/>
        </w:rPr>
        <w:t>овение денежного обязательства.</w:t>
      </w:r>
    </w:p>
    <w:p w:rsidR="00DB48EF" w:rsidRPr="00604DA2" w:rsidRDefault="001B6213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18" w:name="Par136"/>
      <w:bookmarkStart w:id="19" w:name="Par137"/>
      <w:bookmarkEnd w:id="18"/>
      <w:bookmarkEnd w:id="19"/>
      <w:r w:rsidRPr="00604DA2">
        <w:rPr>
          <w:sz w:val="24"/>
          <w:szCs w:val="24"/>
        </w:rPr>
        <w:t>7</w:t>
      </w:r>
      <w:r w:rsidR="00DB48EF" w:rsidRPr="00604DA2">
        <w:rPr>
          <w:sz w:val="24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1) соответствие указанных в Заявке кодов классификации расходов </w:t>
      </w:r>
      <w:r w:rsidR="001B6213" w:rsidRPr="00604DA2">
        <w:rPr>
          <w:sz w:val="24"/>
          <w:szCs w:val="24"/>
        </w:rPr>
        <w:t>местного</w:t>
      </w:r>
      <w:r w:rsidRPr="00604DA2">
        <w:rPr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2) соответствие указанных в Заявке кодов видов расходов классификации расходов </w:t>
      </w:r>
      <w:r w:rsidR="001B6213" w:rsidRPr="00604DA2">
        <w:rPr>
          <w:sz w:val="24"/>
          <w:szCs w:val="24"/>
        </w:rPr>
        <w:t>местного</w:t>
      </w:r>
      <w:r w:rsidRPr="00604DA2">
        <w:rPr>
          <w:sz w:val="24"/>
          <w:szCs w:val="24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3) непревышение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DB48EF" w:rsidRPr="00604DA2" w:rsidRDefault="000E1A27" w:rsidP="00E50814">
      <w:pPr>
        <w:pStyle w:val="ConsPlusNormal"/>
        <w:ind w:firstLine="539"/>
        <w:jc w:val="both"/>
        <w:rPr>
          <w:sz w:val="24"/>
          <w:szCs w:val="24"/>
        </w:rPr>
      </w:pPr>
      <w:bookmarkStart w:id="20" w:name="Par141"/>
      <w:bookmarkEnd w:id="20"/>
      <w:r w:rsidRPr="00604DA2">
        <w:rPr>
          <w:sz w:val="24"/>
          <w:szCs w:val="24"/>
        </w:rPr>
        <w:t>8</w:t>
      </w:r>
      <w:r w:rsidR="00DB48EF" w:rsidRPr="00604DA2">
        <w:rPr>
          <w:sz w:val="24"/>
          <w:szCs w:val="24"/>
        </w:rPr>
        <w:t>.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направлениям: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1) соответствие указанных в Заявке кодов классификации источников финансирования дефицита </w:t>
      </w:r>
      <w:r w:rsidR="001B6213" w:rsidRPr="00604DA2">
        <w:rPr>
          <w:sz w:val="24"/>
          <w:szCs w:val="24"/>
        </w:rPr>
        <w:t>местного</w:t>
      </w:r>
      <w:r w:rsidRPr="00604DA2">
        <w:rPr>
          <w:sz w:val="24"/>
          <w:szCs w:val="24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2) соответствие указанных в Заявке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3) непревышение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E50814" w:rsidRPr="00604DA2" w:rsidRDefault="000E1A27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9</w:t>
      </w:r>
      <w:r w:rsidR="00DB48EF" w:rsidRPr="00604DA2">
        <w:rPr>
          <w:sz w:val="24"/>
          <w:szCs w:val="24"/>
        </w:rPr>
        <w:t xml:space="preserve">. В случае если форма или информация, указанная в Заявке, не соответствуют требованиям, установленным </w:t>
      </w:r>
      <w:hyperlink w:anchor="Par63" w:history="1">
        <w:r w:rsidR="00DB48EF" w:rsidRPr="00604DA2">
          <w:rPr>
            <w:color w:val="0000FF"/>
            <w:sz w:val="24"/>
            <w:szCs w:val="24"/>
          </w:rPr>
          <w:t>пунктами 3</w:t>
        </w:r>
      </w:hyperlink>
      <w:r w:rsidR="00DB48EF" w:rsidRPr="00604DA2">
        <w:rPr>
          <w:sz w:val="24"/>
          <w:szCs w:val="24"/>
        </w:rPr>
        <w:t xml:space="preserve">, </w:t>
      </w:r>
      <w:hyperlink w:anchor="Par66" w:history="1">
        <w:r w:rsidR="00DB48EF" w:rsidRPr="00604DA2">
          <w:rPr>
            <w:color w:val="0000FF"/>
            <w:sz w:val="24"/>
            <w:szCs w:val="24"/>
          </w:rPr>
          <w:t>4</w:t>
        </w:r>
      </w:hyperlink>
      <w:r w:rsidR="00DB48EF" w:rsidRPr="00604DA2">
        <w:rPr>
          <w:sz w:val="24"/>
          <w:szCs w:val="24"/>
        </w:rPr>
        <w:t xml:space="preserve">, </w:t>
      </w:r>
      <w:hyperlink w:anchor="Par99" w:history="1">
        <w:r w:rsidR="00DB48EF" w:rsidRPr="00604DA2">
          <w:rPr>
            <w:color w:val="0000FF"/>
            <w:sz w:val="24"/>
            <w:szCs w:val="24"/>
          </w:rPr>
          <w:t>подпунктами 1</w:t>
        </w:r>
      </w:hyperlink>
      <w:r w:rsidR="00DB48EF" w:rsidRPr="00604DA2">
        <w:rPr>
          <w:sz w:val="24"/>
          <w:szCs w:val="24"/>
        </w:rPr>
        <w:t xml:space="preserve"> - </w:t>
      </w:r>
      <w:hyperlink w:anchor="Par121" w:history="1">
        <w:r w:rsidR="00DB48EF" w:rsidRPr="00604DA2">
          <w:rPr>
            <w:color w:val="0000FF"/>
            <w:sz w:val="24"/>
            <w:szCs w:val="24"/>
          </w:rPr>
          <w:t>14</w:t>
        </w:r>
      </w:hyperlink>
      <w:hyperlink w:anchor="Par125" w:history="1">
        <w:r w:rsidR="00DB48EF" w:rsidRPr="00604DA2">
          <w:rPr>
            <w:color w:val="0000FF"/>
            <w:sz w:val="24"/>
            <w:szCs w:val="24"/>
          </w:rPr>
          <w:t xml:space="preserve"> пункта </w:t>
        </w:r>
      </w:hyperlink>
      <w:r w:rsidR="001B6213" w:rsidRPr="00604DA2">
        <w:rPr>
          <w:sz w:val="24"/>
          <w:szCs w:val="24"/>
        </w:rPr>
        <w:t>5</w:t>
      </w:r>
      <w:r w:rsidR="00DB48EF" w:rsidRPr="00604DA2">
        <w:rPr>
          <w:sz w:val="24"/>
          <w:szCs w:val="24"/>
        </w:rPr>
        <w:t xml:space="preserve">, </w:t>
      </w:r>
      <w:hyperlink w:anchor="Par128" w:history="1">
        <w:r w:rsidR="00DB48EF" w:rsidRPr="00604DA2">
          <w:rPr>
            <w:color w:val="0000FF"/>
            <w:sz w:val="24"/>
            <w:szCs w:val="24"/>
          </w:rPr>
          <w:t xml:space="preserve">пунктами </w:t>
        </w:r>
      </w:hyperlink>
      <w:r w:rsidR="001B6213" w:rsidRPr="00604DA2">
        <w:rPr>
          <w:sz w:val="24"/>
          <w:szCs w:val="24"/>
        </w:rPr>
        <w:t>6</w:t>
      </w:r>
      <w:r w:rsidR="00DB48EF" w:rsidRPr="00604DA2">
        <w:rPr>
          <w:sz w:val="24"/>
          <w:szCs w:val="24"/>
        </w:rPr>
        <w:t xml:space="preserve">, </w:t>
      </w:r>
      <w:r w:rsidRPr="00604DA2">
        <w:rPr>
          <w:sz w:val="24"/>
          <w:szCs w:val="24"/>
        </w:rPr>
        <w:t xml:space="preserve"> 7,8 </w:t>
      </w:r>
      <w:r w:rsidR="00DB48EF" w:rsidRPr="00604DA2">
        <w:rPr>
          <w:sz w:val="24"/>
          <w:szCs w:val="24"/>
        </w:rPr>
        <w:t xml:space="preserve">настоящего Порядка, орган </w:t>
      </w:r>
      <w:r w:rsidR="0069454E" w:rsidRPr="00604DA2">
        <w:rPr>
          <w:sz w:val="24"/>
          <w:szCs w:val="24"/>
        </w:rPr>
        <w:t xml:space="preserve">осуществляющий полномочия по учету бюджетных и денежных обязательств </w:t>
      </w:r>
      <w:r w:rsidR="00DB48EF" w:rsidRPr="00604DA2">
        <w:rPr>
          <w:sz w:val="24"/>
          <w:szCs w:val="24"/>
        </w:rPr>
        <w:t xml:space="preserve">возвращает получателю средств бюджета (администратору источников финансирования дефицита бюджета) не позднее сроков, установленных </w:t>
      </w:r>
      <w:hyperlink w:anchor="Par63" w:history="1">
        <w:r w:rsidR="00DB48EF" w:rsidRPr="00604DA2">
          <w:rPr>
            <w:color w:val="0000FF"/>
            <w:sz w:val="24"/>
            <w:szCs w:val="24"/>
          </w:rPr>
          <w:t>пунктом 3</w:t>
        </w:r>
      </w:hyperlink>
      <w:r w:rsidR="00DB48EF" w:rsidRPr="00604DA2">
        <w:rPr>
          <w:sz w:val="24"/>
          <w:szCs w:val="24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25" w:history="1">
        <w:r w:rsidR="00DB48EF" w:rsidRPr="00604DA2">
          <w:rPr>
            <w:color w:val="0000FF"/>
            <w:sz w:val="24"/>
            <w:szCs w:val="24"/>
          </w:rPr>
          <w:t>0531805</w:t>
        </w:r>
      </w:hyperlink>
      <w:r w:rsidR="00E50814" w:rsidRPr="00604DA2">
        <w:rPr>
          <w:sz w:val="24"/>
          <w:szCs w:val="24"/>
        </w:rPr>
        <w:t>) причины возврата.</w:t>
      </w:r>
    </w:p>
    <w:p w:rsidR="00DB48EF" w:rsidRPr="00604DA2" w:rsidRDefault="00DB48EF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 xml:space="preserve">В случае если Заявка представлялась в электронном виде, получателю средств  бюджета (администратору источников финансирования бюджета) не позднее сроков, установленных </w:t>
      </w:r>
      <w:hyperlink w:anchor="Par63" w:history="1">
        <w:r w:rsidRPr="00604DA2">
          <w:rPr>
            <w:color w:val="0000FF"/>
            <w:sz w:val="24"/>
            <w:szCs w:val="24"/>
          </w:rPr>
          <w:t>пунктом 3</w:t>
        </w:r>
      </w:hyperlink>
      <w:r w:rsidRPr="00604DA2">
        <w:rPr>
          <w:sz w:val="24"/>
          <w:szCs w:val="24"/>
        </w:rPr>
        <w:t xml:space="preserve"> настоящего Порядка, направляется Протокол (код по КФД </w:t>
      </w:r>
      <w:hyperlink r:id="rId26" w:history="1">
        <w:r w:rsidRPr="00604DA2">
          <w:rPr>
            <w:color w:val="0000FF"/>
            <w:sz w:val="24"/>
            <w:szCs w:val="24"/>
          </w:rPr>
          <w:t>0531805</w:t>
        </w:r>
      </w:hyperlink>
      <w:r w:rsidRPr="00604DA2">
        <w:rPr>
          <w:sz w:val="24"/>
          <w:szCs w:val="24"/>
        </w:rPr>
        <w:t>) в электронном виде, в котором указывается причина возврата.</w:t>
      </w:r>
    </w:p>
    <w:p w:rsidR="00DB48EF" w:rsidRPr="00604DA2" w:rsidRDefault="00E50814" w:rsidP="00E50814">
      <w:pPr>
        <w:pStyle w:val="ConsPlusNormal"/>
        <w:ind w:firstLine="539"/>
        <w:jc w:val="both"/>
        <w:rPr>
          <w:sz w:val="24"/>
          <w:szCs w:val="24"/>
        </w:rPr>
      </w:pPr>
      <w:r w:rsidRPr="00604DA2">
        <w:rPr>
          <w:sz w:val="24"/>
          <w:szCs w:val="24"/>
        </w:rPr>
        <w:t>10</w:t>
      </w:r>
      <w:r w:rsidR="00DB48EF" w:rsidRPr="00604DA2">
        <w:rPr>
          <w:sz w:val="24"/>
          <w:szCs w:val="24"/>
        </w:rPr>
        <w:t>. При положительном результате проверки в соответствии с требованиями, уста</w:t>
      </w:r>
      <w:r w:rsidR="00F82145" w:rsidRPr="00604DA2">
        <w:rPr>
          <w:sz w:val="24"/>
          <w:szCs w:val="24"/>
        </w:rPr>
        <w:t xml:space="preserve">новленными настоящим Порядком, </w:t>
      </w:r>
      <w:r w:rsidR="00DB48EF" w:rsidRPr="00604DA2">
        <w:rPr>
          <w:sz w:val="24"/>
          <w:szCs w:val="24"/>
        </w:rPr>
        <w:t>Заявка принимается к исполнению.</w:t>
      </w:r>
    </w:p>
    <w:p w:rsidR="0069454E" w:rsidRPr="0058498E" w:rsidRDefault="006945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454E" w:rsidRPr="0058498E" w:rsidRDefault="006945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454E" w:rsidRPr="0058498E" w:rsidRDefault="006945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454E" w:rsidRPr="0058498E" w:rsidRDefault="006945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454E" w:rsidRPr="0058498E" w:rsidRDefault="006945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454E" w:rsidRDefault="0069454E">
      <w:pPr>
        <w:pStyle w:val="ConsPlusNormal"/>
        <w:jc w:val="right"/>
        <w:outlineLvl w:val="1"/>
      </w:pPr>
    </w:p>
    <w:sectPr w:rsidR="0069454E" w:rsidSect="003F1ABB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C0083"/>
    <w:rsid w:val="00006F49"/>
    <w:rsid w:val="00026590"/>
    <w:rsid w:val="000E1A27"/>
    <w:rsid w:val="0010058A"/>
    <w:rsid w:val="001625D5"/>
    <w:rsid w:val="001B6213"/>
    <w:rsid w:val="002E3DD6"/>
    <w:rsid w:val="00345A56"/>
    <w:rsid w:val="003A4F7A"/>
    <w:rsid w:val="003F1ABB"/>
    <w:rsid w:val="004503E8"/>
    <w:rsid w:val="0058498E"/>
    <w:rsid w:val="005C3D03"/>
    <w:rsid w:val="005F044C"/>
    <w:rsid w:val="00604DA2"/>
    <w:rsid w:val="0069454E"/>
    <w:rsid w:val="006D6EDB"/>
    <w:rsid w:val="007A26C7"/>
    <w:rsid w:val="008502B1"/>
    <w:rsid w:val="008B5178"/>
    <w:rsid w:val="008B7481"/>
    <w:rsid w:val="008C2010"/>
    <w:rsid w:val="008D6333"/>
    <w:rsid w:val="00945BAB"/>
    <w:rsid w:val="00962DAE"/>
    <w:rsid w:val="00996171"/>
    <w:rsid w:val="00A31EC9"/>
    <w:rsid w:val="00B35AEB"/>
    <w:rsid w:val="00B44E73"/>
    <w:rsid w:val="00BE1E36"/>
    <w:rsid w:val="00C415E3"/>
    <w:rsid w:val="00C458E1"/>
    <w:rsid w:val="00C75116"/>
    <w:rsid w:val="00D725C8"/>
    <w:rsid w:val="00DB48EF"/>
    <w:rsid w:val="00E4385D"/>
    <w:rsid w:val="00E50814"/>
    <w:rsid w:val="00E65FAE"/>
    <w:rsid w:val="00E677BF"/>
    <w:rsid w:val="00F349BB"/>
    <w:rsid w:val="00F82145"/>
    <w:rsid w:val="00F860E8"/>
    <w:rsid w:val="00FC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B42FA0D4CED8EBFAFCB29D16FCE7446C516FF4A8FA6A616171293E62FC04C2368CBAE83F7X4F" TargetMode="External"/><Relationship Id="rId13" Type="http://schemas.openxmlformats.org/officeDocument/2006/relationships/hyperlink" Target="consultantplus://offline/ref=DF6B42FA0D4CED8EBFAFCB29D16FCE7447CC14F1488BA6A616171293E6F2XFF" TargetMode="External"/><Relationship Id="rId18" Type="http://schemas.openxmlformats.org/officeDocument/2006/relationships/hyperlink" Target="consultantplus://offline/ref=DF6B42FA0D4CED8EBFAFCB29D16FCE7446CD12F04B8FA6A616171293E62FC04C2368CBA88677A3DAF1XAF" TargetMode="External"/><Relationship Id="rId26" Type="http://schemas.openxmlformats.org/officeDocument/2006/relationships/hyperlink" Target="consultantplus://offline/ref=DF6B42FA0D4CED8EBFAFCB29D16FCE7446C516FF4A8FA6A616171293E62FC04C2368CBA88676A4DEF1X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F6B42FA0D4CED8EBFAFCB29D16FCE7446C516FF4A8FA6A616171293E62FC04C2368CBAE83F7X4F" TargetMode="External"/><Relationship Id="rId7" Type="http://schemas.openxmlformats.org/officeDocument/2006/relationships/hyperlink" Target="consultantplus://offline/ref=DF6B42FA0D4CED8EBFAFCB29D16FCE7447CC13F7468CA6A616171293E62FC04C2368CBA88674A0DCF1XEF" TargetMode="External"/><Relationship Id="rId12" Type="http://schemas.openxmlformats.org/officeDocument/2006/relationships/hyperlink" Target="consultantplus://offline/ref=DF6B42FA0D4CED8EBFAFCB29D16FCE7446C516FF4B86A6A616171293E62FC04C2368CBA88677A6DCF1XCF" TargetMode="External"/><Relationship Id="rId17" Type="http://schemas.openxmlformats.org/officeDocument/2006/relationships/hyperlink" Target="consultantplus://offline/ref=DF6B42FA0D4CED8EBFAFCB29D16FCE7446C516FF4A8FA6A616171293E62FC04C2368CBA180F7X3F" TargetMode="External"/><Relationship Id="rId25" Type="http://schemas.openxmlformats.org/officeDocument/2006/relationships/hyperlink" Target="consultantplus://offline/ref=DF6B42FA0D4CED8EBFAFCB29D16FCE7446C516FF4A8FA6A616171293E62FC04C2368CBA88676A4DEF1X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F6B42FA0D4CED8EBFAFCB29D16FCE7446C516FF4A8FA6A616171293E62FC04C2368CBA180F7X3F" TargetMode="External"/><Relationship Id="rId20" Type="http://schemas.openxmlformats.org/officeDocument/2006/relationships/hyperlink" Target="consultantplus://offline/ref=DF6B42FA0D4CED8EBFAFCB29D16FCE7446C516FF4A8FA6A616171293E62FC04C2368CBAE83F7X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B42FA0D4CED8EBFAFCB29D16FCE7447CC13F7468CA6A616171293E62FC04C2368CBAA8072FAX6F" TargetMode="External"/><Relationship Id="rId11" Type="http://schemas.openxmlformats.org/officeDocument/2006/relationships/hyperlink" Target="consultantplus://offline/ref=DF6B42FA0D4CED8EBFAFCB29D16FCE7446C516FF4A8FA6A616171293E62FC04C2368CBA88571FAXAF" TargetMode="External"/><Relationship Id="rId24" Type="http://schemas.openxmlformats.org/officeDocument/2006/relationships/hyperlink" Target="consultantplus://offline/ref=DF6B42FA0D4CED8EBFAFCB29D16FCE7446C516FF4A8FA6A616171293E62FC04C2368CBAE83F7X4F" TargetMode="External"/><Relationship Id="rId5" Type="http://schemas.openxmlformats.org/officeDocument/2006/relationships/hyperlink" Target="consultantplus://offline/ref=DF6B42FA0D4CED8EBFAFCB29D16FCE7447CC13F7468CA6A616171293E62FC04C2368CBA88674A0DCF1XEF" TargetMode="External"/><Relationship Id="rId15" Type="http://schemas.openxmlformats.org/officeDocument/2006/relationships/hyperlink" Target="consultantplus://offline/ref=DF6B42FA0D4CED8EBFAFCB29D16FCE7446C516FF4A8FA6A616171293E62FC04C2368CBA180F7X3F" TargetMode="External"/><Relationship Id="rId23" Type="http://schemas.openxmlformats.org/officeDocument/2006/relationships/hyperlink" Target="consultantplus://offline/ref=DF6B42FA0D4CED8EBFAFCB29D16FCE7446C411F24F8AA6A616171293E62FC04C2368CBA88677A3DEF1X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F6B42FA0D4CED8EBFAFCB29D16FCE7446C516FF4A8FA6A616171293E62FC04C2368CBA180F7X3F" TargetMode="External"/><Relationship Id="rId19" Type="http://schemas.openxmlformats.org/officeDocument/2006/relationships/hyperlink" Target="consultantplus://offline/ref=DF6B42FA0D4CED8EBFAFCB29D16FCE7446C516FF4A8FA6A616171293E62FC04C2368CBAE83F7X4F" TargetMode="External"/><Relationship Id="rId4" Type="http://schemas.openxmlformats.org/officeDocument/2006/relationships/hyperlink" Target="consultantplus://offline/ref=DF6B42FA0D4CED8EBFAFCB29D16FCE7447CC13F7468CA6A616171293E62FC04C2368CBAA8072FAX6F" TargetMode="External"/><Relationship Id="rId9" Type="http://schemas.openxmlformats.org/officeDocument/2006/relationships/hyperlink" Target="consultantplus://offline/ref=DF6B42FA0D4CED8EBFAFCB29D16FCE7446C516FF4A8FA6A616171293E62FC04C2368CBA88773FAX3F" TargetMode="External"/><Relationship Id="rId14" Type="http://schemas.openxmlformats.org/officeDocument/2006/relationships/hyperlink" Target="consultantplus://offline/ref=DF6B42FA0D4CED8EBFAFCB29D16FCE7446C516FF4A8FA6A616171293E62FC04C2368CBA180F7X3F" TargetMode="External"/><Relationship Id="rId22" Type="http://schemas.openxmlformats.org/officeDocument/2006/relationships/hyperlink" Target="consultantplus://offline/ref=DF6B42FA0D4CED8EBFAFCB29D16FCE7446C411F24F8AA6A616171293E62FC04C2368CBAA86F7X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JKNl+/gxMch9VF3LEq5yRSG6SYAIvXtwSWmYJcfK75s=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Xat76Ebs2LasQZJJp7ApSltxaBvLKUOYbMoQjm9Kd2I6urOmwnhIUSAQfHKpwUvK+l53p00T
    5ejysBWPjj6gzQ==
  </SignatureValue>
  <KeyInfo>
    <X509Data>
      <X509Certificate>
          MIILtjCCC2WgAwIBAgIRAOKMJu+UCE2B6BFqAhCh5WgwCAYGKoUDAgIDMIIBbTEiMCAGCSqG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BgNVBAMMGtCe0J7QniAi0KPQpiDQotCV0J3Ql9Ce0KAiMB4XDTE4MDEyNjA3MTc1MFoXDTE5
          MDEyNjA3Mjc1MFowggJdMQowCAYDVQQJDAEwMSkwJwYDVQQIDCA0NiDQmtGD0YDRgdC60LDR
          jyDQvtCx0LvQsNGB0YLRjDFBMD8GA1UEBww40KHQvtCy0LXRgtGB0LrQuNC5INGALdC9LCDR
          gS7QmtGA0LDRgdC90LDRjyDQlNC+0LvQuNC90LAxCzAJBgNVBAYTAlJVMSowKAYDVQQqDCHQ
          ldC70LXQvdCwINCQ0L3QsNGC0L7Qu9GM0LXQstC90LAxGTAXBgNVBAQMENCT0YDRi9C30LvQ
          vtCy0LAxWTBXBgNVBAMMUNCQ0LTQvNC40L3QuNGB0YLRgNCw0YbQuNGPINCa0YDQsNGB0L3Q
          vtC00L7Qu9C40L3RgdC60L7Qs9C+INGB0LXQu9GM0YHQvtCy0LXRgtCwMRMwEQYDVQQMDArQ
          k9C70LDQstCwMQowCAYDVQQLDAEwMVkwVwYDVQQKDFDQkNC00LzQuNC90LjRgdGC0YDQsNGG
          0LjRjyDQmtGA0LDRgdC90L7QtNC+0LvQuNC90YHQutC+0LPQviDRgdC10LvRjNGB0L7QstC1
          0YLQsDE+MDwGCSqGSIb3DQEJAgwvSU5OPTQ2MjEwMDAzMjEvS1BQPTQ2MjEwMTAwMS9PR1JO
          PTEwMjQ2MDA4NDI3MzgxKDAmBgkqhkiG9w0BCQEWGXNlbF9rcmFzbm9kb2xpbnNraXlAYmsu
          cnUxGjAYBggqhQMDgQMBARIMMDA0NjIxMDAwMzIxMRYwFAYFKoUDZAMSCzAzNjEwNjYwNjE5
          MRgwFgYFKoUDZAESDTEwMjQ2MDA4NDI3MzgwYzAcBgYqhQMCAhMwEgYHKoUDAgIkAAYHKoUD
          AgIeAQNDAARAV4JOf39UwAOXR9BfbH7B1AAsObPXUIxCnEbM9qx3GliZyMaNZEVv0PrhNLju
          Z/TqEx/y4MRORiuW6Tvnu/w3rqOCBugwggbkMA4GA1UdDwEB/wQEAwIE8DCBzgYDVR0lBIHG
          MIHDBgYqhQNkcgEGBiqFA2RyAgYGKoUDZAIBBgcqhQMCAiIZBgcqhQMCAiIaBgcqhQMCAiIG
          BgYqhQMCFwMGCCqFAwJAAQEBBggqhQMDgR0CDQYIKoUDAykBAwQGCCqFAwM6AgEGBgYqhQMD
          WRgGCCqFAwUBGAITBgYqhQMGKAEGCCqFAwYpAQEBBggqhQMGKgUFBQYIKoUDBiwBAQEGCCqF
          AwYtAQEBBggqhQMHAhUBAgYIKwYBBQUHAwIGCCsGAQUFBwMEMB0GA1UdIAQWMBQwCAYGKoUD
          ZHEBMAgGBiqFA2RxAjAhBgUqhQNkbwQYDBbQmtGA0LjQv9GC0L7Qn9GA0L4gQ1NQMIIBhgYD
          VR0jBIIBfTCCAXmAFCH1D60mj8WPtyWgDMsPBGDg304XoYIBUqSCAU4wggFKMR4wHAYJKoZI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u9C+0LLQvdC+0Lkg0YPQtNC+0YHRgtC+0LLQtdGA0Y/RjtGJ0LjQuSDRhtC10L3RgtGAggsA
          1xQVyAAAAAABRzAdBgNVHQ4EFgQULLacXEd50PWiYZ2wtF2eWF+4wicwKwYDVR0QBCQwIoAP
          MjAxODAxMjYwNzE3NDlagQ8yMDE5MDEyNjA3MTc0OVowggEzBgUqhQNkcASCASgwggEkDCsi
          0JrRgNC40L/RgtC+0J/RgNC+IENTUCIgKNCy0LXRgNGB0LjRjyA0LjApDFMi0KPQtNC+0YHR
          gtC+0LLQtdGA0Y/RjtGJ0LjQuSDRhtC10L3RgtGAICLQmtGA0LjQv9GC0L7Qn9GA0L4g0KPQ
          piIg0LLQtdGA0YHQuNC4IDIuMAxP0KHQtdGA0YLQuNGE0LjQutCw0YIg0YHQvtC+0YLQstC1
          0YLRgdGC0LLQuNGPIOKEliDQodCkLzEyNC0zMDEwINC+0YIgMzAuMTIuMjAxNgxP0KHQtdGA
          0YLQuNGE0LjQutCw0YIg0YHQvtC+0YLQstC10YLRgdGC0LLQuNGPIOKEliDQodCkLzEyOC0y
          OTgzINC+0YIgMTguMTEuMjAxNjCB9gYDVR0fBIHuMIHrMDagNKAyhjBodHRwOi8vdGF4NS50
          ZW5zb3IucnUvcHViL2NybC91Y190ZW5zb3ItMjAxNy5jcmwwOaA3oDWGM2h0dHA6Ly9jcmwu
          dGVuc29yLnJ1L3RheDUvY2EvY3JsL3VjX3RlbnNvci0yMDE3LmNybDA6oDigNoY0aHR0cDov
          L2NybDIudGVuc29yLnJ1L3RheDUvY2EvY3JsL3VjX3RlbnNvci0yMDE3LmNybDA6oDigNoY0
          aHR0cDovL2NybDMudGVuc29yLnJ1L3RheDUvY2EvY3JsL3VjX3RlbnNvci0yMDE3LmNybDCC
          AbcGCCsGAQUFBwEBBIIBqTCCAaUwOQYIKwYBBQUHMAGGLWh0dHA6Ly90YXg0LnRlbnNvci5y
          dS9vY3NwLXVjX3RlbnNvci9vY3NwLnNyZjA4BggrBgEFBQcwAoYsaHR0cDovL3RheDUudGVu
          c29yLnJ1L3B1Yi91Y190ZW5zb3ItMjAxNy5jcnQwOwYIKwYBBQUHMAKGL2h0dHA6Ly9jcmwu
          dGVuc29yLnJ1L3RheDUvY2EvdWNfdGVuc29yLTIwMTcuY3J0MDwGCCsGAQUFBzAChjBodHRw
          Oi8vY3JsMi50ZW5zb3IucnUvdGF4NS9jYS91Y190ZW5zb3ItMjAxNy5jcnQwPAYIKwYBBQUH
          MAKGMGh0dHA6Ly9jcmwzLnRlbnNvci5ydS90YXg1L2NhL3VjX3RlbnNvci0yMDE3LmNydDAt
          BggrBgEFBQcwAoYhaHR0cDovL3RheDQudGVuc29yLnJ1L3RzcC90c3Auc3JmMEYGCCsGAQUF
          BzAChjpodHRwOi8vcmEvYWlhLzIxZjUwZmFkMjY4ZmM1OGZiNzI1YTAwY2NiMGYwNDYwZTBk
          ZjRlMTcuY3J0MAgGBiqFAwICAwNBAD2ZYUwX7xpe0fNI4f6FTjvaoP0+STXCpzeILNakvMYT
          0500fvuMC+ba03fota5RrhhrsjTIU9DE58AWDTz4toE=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8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4cwGYnbK0Ub34Oj1l5BRYKbBOx0=</DigestValue>
      </Reference>
      <Reference URI="/word/document.xml?ContentType=application/vnd.openxmlformats-officedocument.wordprocessingml.document.main+xml">
        <DigestMethod Algorithm="http://www.w3.org/2000/09/xmldsig#sha1"/>
        <DigestValue>VX6VYaAzNJM+OJj+0Xd8u800qLg=</DigestValue>
      </Reference>
      <Reference URI="/word/fontTable.xml?ContentType=application/vnd.openxmlformats-officedocument.wordprocessingml.fontTable+xml">
        <DigestMethod Algorithm="http://www.w3.org/2000/09/xmldsig#sha1"/>
        <DigestValue>37S8o8s+ZEKtGTxJ7PBLfSP90UY=</DigestValue>
      </Reference>
      <Reference URI="/word/settings.xml?ContentType=application/vnd.openxmlformats-officedocument.wordprocessingml.settings+xml">
        <DigestMethod Algorithm="http://www.w3.org/2000/09/xmldsig#sha1"/>
        <DigestValue>2tAkqQLyCaR0VM9Dhh5Yr3lJu68=</DigestValue>
      </Reference>
      <Reference URI="/word/styles.xml?ContentType=application/vnd.openxmlformats-officedocument.wordprocessingml.styles+xml">
        <DigestMethod Algorithm="http://www.w3.org/2000/09/xmldsig#sha1"/>
        <DigestValue>DxzN9W+42c5lltvdcb92oZP+OIM=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2018-11-09T12:29:37Z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2422</Words>
  <Characters>13812</Characters>
  <Application>Microsoft Office Word</Application>
  <DocSecurity>0</DocSecurity>
  <Lines>115</Lines>
  <Paragraphs>32</Paragraphs>
  <ScaleCrop>false</ScaleCrop>
  <Company>КонсультантПлюс Версия 4017.00.96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17.11.2016 N 213н(ред. от 22.11.2017)"О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бюджета"(Зарегистрировано в М</dc:title>
  <dc:creator>DolzhenkoTA</dc:creator>
  <cp:lastModifiedBy>Грызлова</cp:lastModifiedBy>
  <cp:revision>2</cp:revision>
  <cp:lastPrinted>2018-10-23T07:56:00Z</cp:lastPrinted>
  <dcterms:created xsi:type="dcterms:W3CDTF">2018-11-09T12:29:00Z</dcterms:created>
  <dcterms:modified xsi:type="dcterms:W3CDTF">2018-11-09T12:29:00Z</dcterms:modified>
</cp:coreProperties>
</file>