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80" w:rsidRDefault="004C5BBA" w:rsidP="00B90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B90480">
        <w:rPr>
          <w:rFonts w:ascii="Times New Roman" w:hAnsi="Times New Roman" w:cs="Times New Roman"/>
          <w:b/>
          <w:bCs/>
          <w:sz w:val="28"/>
          <w:szCs w:val="28"/>
        </w:rPr>
        <w:t>КРАСНОДОЛИНСКОГО</w:t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4C5BBA" w:rsidRPr="00B90480" w:rsidRDefault="004C5BBA" w:rsidP="00B90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480">
        <w:rPr>
          <w:rFonts w:ascii="Times New Roman" w:hAnsi="Times New Roman" w:cs="Times New Roman"/>
          <w:b/>
          <w:bCs/>
          <w:sz w:val="28"/>
          <w:szCs w:val="28"/>
        </w:rPr>
        <w:t>СОВЕТСКОГО РАЙОНА</w:t>
      </w:r>
      <w:r w:rsidR="00B9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4C5BBA" w:rsidRPr="00B90480" w:rsidRDefault="004C5BBA" w:rsidP="00B90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48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Pr="00B90480">
        <w:rPr>
          <w:rFonts w:ascii="Times New Roman" w:hAnsi="Times New Roman" w:cs="Times New Roman"/>
          <w:sz w:val="28"/>
          <w:szCs w:val="28"/>
        </w:rPr>
        <w:br/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>«30» декабря 20</w:t>
      </w:r>
      <w:r w:rsidR="00047ABD" w:rsidRPr="00B904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D6F2A" w:rsidRPr="00B904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47ABD"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06E10">
        <w:rPr>
          <w:rFonts w:ascii="Times New Roman" w:hAnsi="Times New Roman" w:cs="Times New Roman"/>
          <w:b/>
          <w:bCs/>
          <w:sz w:val="28"/>
          <w:szCs w:val="28"/>
        </w:rPr>
        <w:t>115</w:t>
      </w: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5BBA" w:rsidRDefault="004C5BBA" w:rsidP="00B904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480">
        <w:rPr>
          <w:rFonts w:ascii="Times New Roman" w:hAnsi="Times New Roman" w:cs="Times New Roman"/>
          <w:b/>
          <w:bCs/>
          <w:sz w:val="28"/>
          <w:szCs w:val="28"/>
        </w:rPr>
        <w:t>О сроках представления месячной, квартальной и годовой бюджетной и бухгалтерской отчетности в 202</w:t>
      </w:r>
      <w:r w:rsidR="005D6F2A" w:rsidRPr="00B904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B90480" w:rsidRPr="00B90480" w:rsidRDefault="00B90480" w:rsidP="00B90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C5BBA" w:rsidRPr="00B90480">
        <w:rPr>
          <w:rFonts w:ascii="Times New Roman" w:hAnsi="Times New Roman" w:cs="Times New Roman"/>
          <w:sz w:val="28"/>
          <w:szCs w:val="28"/>
        </w:rPr>
        <w:t>В соответствии со статьей 264.2 Бюджетного кодекса Российской Федерации, приказов Министерства финансов Российской Федерации от 28 декабря 2010 года № 85н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от 25 марта 2011 г. N 33н "О сроках представления главными распорядителями средств федерального бюджета, главными администраторами доходов федерального</w:t>
      </w:r>
      <w:proofErr w:type="gramEnd"/>
      <w:r w:rsidR="004C5BBA" w:rsidRPr="00B90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BBA" w:rsidRPr="00B90480">
        <w:rPr>
          <w:rFonts w:ascii="Times New Roman" w:hAnsi="Times New Roman" w:cs="Times New Roman"/>
          <w:sz w:val="28"/>
          <w:szCs w:val="28"/>
        </w:rPr>
        <w:t>бюджета, главными администраторами источников финансирования дефицита федерального бюджета консолидированной месячной, квартальной и годовой бюджетной отчетности, консолидированной квартальной и годовой бухгалтерской отчетности федеральных бюджетных и автономных учреждений в 202</w:t>
      </w:r>
      <w:r w:rsidR="005D6F2A" w:rsidRPr="00B90480">
        <w:rPr>
          <w:rFonts w:ascii="Times New Roman" w:hAnsi="Times New Roman" w:cs="Times New Roman"/>
          <w:sz w:val="28"/>
          <w:szCs w:val="28"/>
        </w:rPr>
        <w:t>2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году", в целях своевременного составления и представления в Управление финансов Администрации Советского муниципального района месячной, квартальной и годовой бюджетной и бухгалтерской отчетности в 202</w:t>
      </w:r>
      <w:r w:rsidR="005D6F2A" w:rsidRPr="00B904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А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Краснодолинского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 </w:t>
      </w:r>
      <w:r w:rsidR="00047ABD" w:rsidRPr="00B90480">
        <w:rPr>
          <w:rFonts w:ascii="Times New Roman" w:hAnsi="Times New Roman" w:cs="Times New Roman"/>
          <w:sz w:val="28"/>
          <w:szCs w:val="28"/>
        </w:rPr>
        <w:t>сельсовета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Советского района</w:t>
      </w:r>
      <w:proofErr w:type="gramEnd"/>
      <w:r w:rsidR="004C5BBA" w:rsidRPr="00B90480">
        <w:rPr>
          <w:rFonts w:ascii="Times New Roman" w:hAnsi="Times New Roman" w:cs="Times New Roman"/>
          <w:sz w:val="28"/>
          <w:szCs w:val="28"/>
        </w:rPr>
        <w:t xml:space="preserve"> Курской  области ПОСТАНОВЛЯЕТ:</w:t>
      </w:r>
    </w:p>
    <w:p w:rsid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>1. Установить сроки представления годовой бюджетной отчетности, в том числе Справки по консолидируемым расчетам (ф. 0503125) и Отчета об обязательствах учреждения (ф. 0503738), содержащего данные о принятии и исполнении обязательств в ходе реализации национальных проектов (программ), (ф. 0503738-НП) за 20</w:t>
      </w:r>
      <w:r w:rsidR="00047ABD" w:rsidRPr="00B90480">
        <w:rPr>
          <w:rFonts w:ascii="Times New Roman" w:hAnsi="Times New Roman" w:cs="Times New Roman"/>
          <w:sz w:val="28"/>
          <w:szCs w:val="28"/>
        </w:rPr>
        <w:t>2</w:t>
      </w:r>
      <w:r w:rsidR="005D6F2A" w:rsidRPr="00B90480">
        <w:rPr>
          <w:rFonts w:ascii="Times New Roman" w:hAnsi="Times New Roman" w:cs="Times New Roman"/>
          <w:sz w:val="28"/>
          <w:szCs w:val="28"/>
        </w:rPr>
        <w:t>1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год не позднее 28 января 202</w:t>
      </w:r>
      <w:r w:rsidR="005D6F2A" w:rsidRPr="00B90480">
        <w:rPr>
          <w:rFonts w:ascii="Times New Roman" w:hAnsi="Times New Roman" w:cs="Times New Roman"/>
          <w:sz w:val="28"/>
          <w:szCs w:val="28"/>
        </w:rPr>
        <w:t>2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4C5BBA" w:rsidRPr="00B904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>2. Установить сроки представления квартальной бюджетной отчетности в 202</w:t>
      </w:r>
      <w:r w:rsidR="005D6F2A" w:rsidRPr="00B90480">
        <w:rPr>
          <w:rFonts w:ascii="Times New Roman" w:hAnsi="Times New Roman" w:cs="Times New Roman"/>
          <w:sz w:val="28"/>
          <w:szCs w:val="28"/>
        </w:rPr>
        <w:t>2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году согласно приложению 1 к постановлению, срок представления сводной квартальной бухгалтерской отчетности в 202</w:t>
      </w:r>
      <w:r w:rsidR="005D6F2A" w:rsidRPr="00B90480">
        <w:rPr>
          <w:rFonts w:ascii="Times New Roman" w:hAnsi="Times New Roman" w:cs="Times New Roman"/>
          <w:sz w:val="28"/>
          <w:szCs w:val="28"/>
        </w:rPr>
        <w:t>2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году не позднее 15 числа месяца, следующего за отчетным кварталом.</w:t>
      </w:r>
      <w:r w:rsidR="004C5BBA" w:rsidRPr="00B904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>3. Установить сроки представления месячной бюджетной отчетности и дополнительных форм бюджетной отчетности в 202</w:t>
      </w:r>
      <w:r w:rsidR="005D6F2A" w:rsidRPr="00B90480">
        <w:rPr>
          <w:rFonts w:ascii="Times New Roman" w:hAnsi="Times New Roman" w:cs="Times New Roman"/>
          <w:sz w:val="28"/>
          <w:szCs w:val="28"/>
        </w:rPr>
        <w:t>2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году согласно приложению 2 к постановлению.</w:t>
      </w:r>
    </w:p>
    <w:p w:rsidR="004C5BBA" w:rsidRP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>4. Постановление вступает в силу с 01 января 202</w:t>
      </w:r>
      <w:r w:rsidR="005D6F2A" w:rsidRPr="00B90480">
        <w:rPr>
          <w:rFonts w:ascii="Times New Roman" w:hAnsi="Times New Roman" w:cs="Times New Roman"/>
          <w:sz w:val="28"/>
          <w:szCs w:val="28"/>
        </w:rPr>
        <w:t>2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7ABD" w:rsidRDefault="00047ABD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P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90480">
        <w:rPr>
          <w:rFonts w:ascii="Times New Roman" w:hAnsi="Times New Roman" w:cs="Times New Roman"/>
          <w:sz w:val="28"/>
          <w:szCs w:val="28"/>
        </w:rPr>
        <w:t>Краснодолинского</w:t>
      </w:r>
      <w:r w:rsidRPr="00B90480"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  <w:r w:rsidR="00B90480">
        <w:rPr>
          <w:rFonts w:ascii="Times New Roman" w:hAnsi="Times New Roman" w:cs="Times New Roman"/>
          <w:sz w:val="28"/>
          <w:szCs w:val="28"/>
        </w:rPr>
        <w:t xml:space="preserve">              Е.А. Грызлова</w:t>
      </w:r>
      <w:r w:rsidR="00047ABD" w:rsidRPr="00B904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Default="004C5BBA" w:rsidP="00B90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B90480"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 w:rsidRPr="00B90480">
        <w:rPr>
          <w:rFonts w:ascii="Times New Roman" w:hAnsi="Times New Roman" w:cs="Times New Roman"/>
          <w:sz w:val="28"/>
          <w:szCs w:val="28"/>
        </w:rPr>
        <w:br/>
        <w:t>от «30» декабря 20</w:t>
      </w:r>
      <w:r w:rsidR="00047ABD" w:rsidRPr="00B90480">
        <w:rPr>
          <w:rFonts w:ascii="Times New Roman" w:hAnsi="Times New Roman" w:cs="Times New Roman"/>
          <w:sz w:val="28"/>
          <w:szCs w:val="28"/>
        </w:rPr>
        <w:t>2</w:t>
      </w:r>
      <w:r w:rsidR="005D6F2A" w:rsidRPr="00B90480">
        <w:rPr>
          <w:rFonts w:ascii="Times New Roman" w:hAnsi="Times New Roman" w:cs="Times New Roman"/>
          <w:sz w:val="28"/>
          <w:szCs w:val="28"/>
        </w:rPr>
        <w:t>1</w:t>
      </w:r>
      <w:r w:rsidRPr="00B90480">
        <w:rPr>
          <w:rFonts w:ascii="Times New Roman" w:hAnsi="Times New Roman" w:cs="Times New Roman"/>
          <w:sz w:val="28"/>
          <w:szCs w:val="28"/>
        </w:rPr>
        <w:t xml:space="preserve">г. № </w:t>
      </w:r>
      <w:r w:rsidR="00B90480">
        <w:rPr>
          <w:rFonts w:ascii="Times New Roman" w:hAnsi="Times New Roman" w:cs="Times New Roman"/>
          <w:sz w:val="28"/>
          <w:szCs w:val="28"/>
        </w:rPr>
        <w:t>11</w:t>
      </w:r>
      <w:r w:rsidR="00B06E10">
        <w:rPr>
          <w:rFonts w:ascii="Times New Roman" w:hAnsi="Times New Roman" w:cs="Times New Roman"/>
          <w:sz w:val="28"/>
          <w:szCs w:val="28"/>
        </w:rPr>
        <w:t>5</w:t>
      </w:r>
    </w:p>
    <w:p w:rsidR="00B90480" w:rsidRPr="00B90480" w:rsidRDefault="00B90480" w:rsidP="00B90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Pr="00B90480">
        <w:rPr>
          <w:rFonts w:ascii="Times New Roman" w:hAnsi="Times New Roman" w:cs="Times New Roman"/>
          <w:sz w:val="28"/>
          <w:szCs w:val="28"/>
        </w:rPr>
        <w:br/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>представления квартальной бюджетной отчетности в 202</w:t>
      </w:r>
      <w:r w:rsidR="005D6F2A" w:rsidRPr="00B904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C5BBA" w:rsidRPr="00B90480">
        <w:rPr>
          <w:rFonts w:ascii="Times New Roman" w:hAnsi="Times New Roman" w:cs="Times New Roman"/>
          <w:sz w:val="28"/>
          <w:szCs w:val="28"/>
        </w:rPr>
        <w:t>1.В срок не позднее 5 числа месяца, следующего за отчетным, в дополнение к формам месячной бюджетной отчетности, указанной в приложении 2 к постановлению, - 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 0503324).</w:t>
      </w:r>
      <w:proofErr w:type="gramEnd"/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 xml:space="preserve">2. В срок не позднее 15 числа месяца, следующего за </w:t>
      </w:r>
      <w:proofErr w:type="gramStart"/>
      <w:r w:rsidRPr="00B9048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B90480">
        <w:rPr>
          <w:rFonts w:ascii="Times New Roman" w:hAnsi="Times New Roman" w:cs="Times New Roman"/>
          <w:sz w:val="28"/>
          <w:szCs w:val="28"/>
        </w:rPr>
        <w:t>:</w:t>
      </w:r>
      <w:r w:rsidRPr="00B90480">
        <w:rPr>
          <w:rFonts w:ascii="Times New Roman" w:hAnsi="Times New Roman" w:cs="Times New Roman"/>
          <w:sz w:val="28"/>
          <w:szCs w:val="28"/>
        </w:rPr>
        <w:br/>
      </w:r>
      <w:r w:rsidR="00B90480">
        <w:rPr>
          <w:rFonts w:ascii="Times New Roman" w:hAnsi="Times New Roman" w:cs="Times New Roman"/>
          <w:sz w:val="28"/>
          <w:szCs w:val="28"/>
        </w:rPr>
        <w:tab/>
      </w:r>
      <w:r w:rsidRPr="00B90480">
        <w:rPr>
          <w:rFonts w:ascii="Times New Roman" w:hAnsi="Times New Roman" w:cs="Times New Roman"/>
          <w:sz w:val="28"/>
          <w:szCs w:val="28"/>
        </w:rPr>
        <w:t>- Отчет о движении денежных средств (ф. 0503123) (</w:t>
      </w:r>
      <w:proofErr w:type="gramStart"/>
      <w:r w:rsidRPr="00B90480">
        <w:rPr>
          <w:rFonts w:ascii="Times New Roman" w:hAnsi="Times New Roman" w:cs="Times New Roman"/>
          <w:sz w:val="28"/>
          <w:szCs w:val="28"/>
        </w:rPr>
        <w:t>формируется и представляется</w:t>
      </w:r>
      <w:proofErr w:type="gramEnd"/>
      <w:r w:rsidRPr="00B90480">
        <w:rPr>
          <w:rFonts w:ascii="Times New Roman" w:hAnsi="Times New Roman" w:cs="Times New Roman"/>
          <w:sz w:val="28"/>
          <w:szCs w:val="28"/>
        </w:rPr>
        <w:t xml:space="preserve"> по состоянию на 01 июля);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Отчет о бюджетных обязательствах (ф.0503128) (</w:t>
      </w:r>
      <w:proofErr w:type="gramStart"/>
      <w:r w:rsidRPr="00B90480">
        <w:rPr>
          <w:rFonts w:ascii="Times New Roman" w:hAnsi="Times New Roman" w:cs="Times New Roman"/>
          <w:sz w:val="28"/>
          <w:szCs w:val="28"/>
        </w:rPr>
        <w:t>формируется и представляется</w:t>
      </w:r>
      <w:proofErr w:type="gramEnd"/>
      <w:r w:rsidRPr="00B90480">
        <w:rPr>
          <w:rFonts w:ascii="Times New Roman" w:hAnsi="Times New Roman" w:cs="Times New Roman"/>
          <w:sz w:val="28"/>
          <w:szCs w:val="28"/>
        </w:rPr>
        <w:t xml:space="preserve"> на 1 июля, 1 октября);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 xml:space="preserve">- Отчет об использовании межбюджетных трансфертов из областного бюджета муниципальными образованиями (ф. 0503324 </w:t>
      </w:r>
      <w:proofErr w:type="spellStart"/>
      <w:proofErr w:type="gramStart"/>
      <w:r w:rsidRPr="00B90480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B90480">
        <w:rPr>
          <w:rFonts w:ascii="Times New Roman" w:hAnsi="Times New Roman" w:cs="Times New Roman"/>
          <w:sz w:val="28"/>
          <w:szCs w:val="28"/>
        </w:rPr>
        <w:t>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Сведения 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 (ф. 0503161);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Сведения об исполнении бюджета (ф.0503164);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Сведения об изменении остатков валюты баланса (ф. 0503173);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Сведения по дебиторской и кредиторской задолженности (ф. 0503169)</w:t>
      </w:r>
    </w:p>
    <w:p w:rsidR="004C5BBA" w:rsidRP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90480">
        <w:rPr>
          <w:rFonts w:ascii="Times New Roman" w:hAnsi="Times New Roman" w:cs="Times New Roman"/>
          <w:sz w:val="28"/>
          <w:szCs w:val="28"/>
        </w:rPr>
        <w:t>формируется и представляется</w:t>
      </w:r>
      <w:proofErr w:type="gramEnd"/>
      <w:r w:rsidRPr="00B90480">
        <w:rPr>
          <w:rFonts w:ascii="Times New Roman" w:hAnsi="Times New Roman" w:cs="Times New Roman"/>
          <w:sz w:val="28"/>
          <w:szCs w:val="28"/>
        </w:rPr>
        <w:t xml:space="preserve"> по состоянию на 01 июля, 01 октября). </w:t>
      </w:r>
      <w:r w:rsidRPr="00B90480">
        <w:rPr>
          <w:rFonts w:ascii="Times New Roman" w:hAnsi="Times New Roman" w:cs="Times New Roman"/>
          <w:sz w:val="28"/>
          <w:szCs w:val="28"/>
        </w:rPr>
        <w:br/>
      </w: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480" w:rsidRPr="00B90480" w:rsidRDefault="00B90480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BBA" w:rsidRPr="00B90480" w:rsidRDefault="004C5BBA" w:rsidP="00B904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Приложение 2</w:t>
      </w:r>
      <w:r w:rsidRPr="00B90480">
        <w:rPr>
          <w:rFonts w:ascii="Times New Roman" w:hAnsi="Times New Roman" w:cs="Times New Roman"/>
          <w:sz w:val="28"/>
          <w:szCs w:val="28"/>
        </w:rPr>
        <w:br/>
        <w:t>к Постановлению</w:t>
      </w:r>
      <w:r w:rsidRPr="00B90480">
        <w:rPr>
          <w:rFonts w:ascii="Times New Roman" w:hAnsi="Times New Roman" w:cs="Times New Roman"/>
          <w:sz w:val="28"/>
          <w:szCs w:val="28"/>
        </w:rPr>
        <w:br/>
        <w:t>от «30» декабря 20</w:t>
      </w:r>
      <w:r w:rsidR="00B90480">
        <w:rPr>
          <w:rFonts w:ascii="Times New Roman" w:hAnsi="Times New Roman" w:cs="Times New Roman"/>
          <w:sz w:val="28"/>
          <w:szCs w:val="28"/>
        </w:rPr>
        <w:t>21</w:t>
      </w:r>
      <w:r w:rsidRPr="00B90480">
        <w:rPr>
          <w:rFonts w:ascii="Times New Roman" w:hAnsi="Times New Roman" w:cs="Times New Roman"/>
          <w:sz w:val="28"/>
          <w:szCs w:val="28"/>
        </w:rPr>
        <w:t xml:space="preserve">г. № </w:t>
      </w:r>
      <w:r w:rsidR="00B90480">
        <w:rPr>
          <w:rFonts w:ascii="Times New Roman" w:hAnsi="Times New Roman" w:cs="Times New Roman"/>
          <w:sz w:val="28"/>
          <w:szCs w:val="28"/>
        </w:rPr>
        <w:t>11</w:t>
      </w:r>
      <w:r w:rsidR="00B06E1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4C5BBA" w:rsidRPr="00B90480" w:rsidRDefault="004C5BBA" w:rsidP="00B90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Pr="00B90480">
        <w:rPr>
          <w:rFonts w:ascii="Times New Roman" w:hAnsi="Times New Roman" w:cs="Times New Roman"/>
          <w:sz w:val="28"/>
          <w:szCs w:val="28"/>
        </w:rPr>
        <w:br/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>представления месячной бюджетной отчетности и дополнительных</w:t>
      </w:r>
      <w:r w:rsidRPr="00B90480">
        <w:rPr>
          <w:rFonts w:ascii="Times New Roman" w:hAnsi="Times New Roman" w:cs="Times New Roman"/>
          <w:sz w:val="28"/>
          <w:szCs w:val="28"/>
        </w:rPr>
        <w:br/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>форм бюджетной отчетности в 202</w:t>
      </w:r>
      <w:r w:rsidR="005D6F2A" w:rsidRPr="00B9048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90480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480" w:rsidRP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В срок не позднее 3 рабочего дня месяца, следующего за </w:t>
      </w:r>
      <w:proofErr w:type="gramStart"/>
      <w:r w:rsidR="004C5BBA" w:rsidRPr="00B9048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C5BBA" w:rsidRPr="00B90480">
        <w:rPr>
          <w:rFonts w:ascii="Times New Roman" w:hAnsi="Times New Roman" w:cs="Times New Roman"/>
          <w:sz w:val="28"/>
          <w:szCs w:val="28"/>
        </w:rPr>
        <w:t>, — Отчеты об исполнении бюджета (ф. 0503117)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проектов), сформированных раздельно по каждому публично-правов</w:t>
      </w:r>
      <w:r w:rsidRPr="00B90480">
        <w:rPr>
          <w:rFonts w:ascii="Times New Roman" w:hAnsi="Times New Roman" w:cs="Times New Roman"/>
          <w:sz w:val="28"/>
          <w:szCs w:val="28"/>
        </w:rPr>
        <w:t>ому образованию (ф. 0503117-НП).</w:t>
      </w:r>
    </w:p>
    <w:p w:rsidR="00B90480" w:rsidRP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2. В срок не позднее 3 числа месяца, следующего за </w:t>
      </w:r>
      <w:proofErr w:type="gramStart"/>
      <w:r w:rsidR="004C5BBA" w:rsidRPr="00B9048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C5BBA" w:rsidRPr="00B904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>- Сведения об отдельных показателях исполнения консолидированного бюджета субъекта Российской Федерации (ф. 426);</w:t>
      </w:r>
    </w:p>
    <w:p w:rsid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>- Сведения о просроченной кредиторской задолженности;</w:t>
      </w:r>
      <w:r w:rsidR="004C5BBA" w:rsidRPr="00B904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3. В срок не позднее 7 числа месяца, следующего за </w:t>
      </w:r>
      <w:proofErr w:type="gramStart"/>
      <w:r w:rsidR="004C5BBA" w:rsidRPr="00B9048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C5BBA" w:rsidRPr="00B90480">
        <w:rPr>
          <w:rFonts w:ascii="Times New Roman" w:hAnsi="Times New Roman" w:cs="Times New Roman"/>
          <w:sz w:val="28"/>
          <w:szCs w:val="28"/>
        </w:rPr>
        <w:t>: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Отчет об исполнении бюджета (ф. 0503117);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Отчет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Справочная таблица к отчету об исполнении консолидированного бюджета субъекта Российской Федерации (ф. 0503387);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Справка о суммах консолидируемых поступлений, подлежащих зачислению на счет бюджета (ф. 0503184);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средств бюджета (ф.0503178);</w:t>
      </w:r>
    </w:p>
    <w:p w:rsidR="00B90480" w:rsidRDefault="004C5BBA" w:rsidP="00B90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480">
        <w:rPr>
          <w:rFonts w:ascii="Times New Roman" w:hAnsi="Times New Roman" w:cs="Times New Roman"/>
          <w:sz w:val="28"/>
          <w:szCs w:val="28"/>
        </w:rPr>
        <w:t>- Справка по консолидируемым расчетам (ф. 0503125) (денежные расчеты);</w:t>
      </w:r>
      <w:r w:rsidRPr="00B90480">
        <w:rPr>
          <w:rFonts w:ascii="Times New Roman" w:hAnsi="Times New Roman" w:cs="Times New Roman"/>
          <w:sz w:val="28"/>
          <w:szCs w:val="28"/>
        </w:rPr>
        <w:br/>
      </w:r>
      <w:r w:rsidR="00B90480">
        <w:rPr>
          <w:rFonts w:ascii="Times New Roman" w:hAnsi="Times New Roman" w:cs="Times New Roman"/>
          <w:sz w:val="28"/>
          <w:szCs w:val="28"/>
        </w:rPr>
        <w:tab/>
      </w:r>
      <w:r w:rsidRPr="00B90480">
        <w:rPr>
          <w:rFonts w:ascii="Times New Roman" w:hAnsi="Times New Roman" w:cs="Times New Roman"/>
          <w:sz w:val="28"/>
          <w:szCs w:val="28"/>
        </w:rPr>
        <w:t>- Текстовая часть раздела 3 «Анализ отчета об исполнении бюджета субъектом бюджетной отчетности» и раздела 4 «Анализ показателей бухгалтерской отчетности субъекта бюджетной отчетности» Пояснительной записк</w:t>
      </w:r>
      <w:proofErr w:type="gramStart"/>
      <w:r w:rsidRPr="00B9048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90480">
        <w:rPr>
          <w:rFonts w:ascii="Times New Roman" w:hAnsi="Times New Roman" w:cs="Times New Roman"/>
          <w:sz w:val="28"/>
          <w:szCs w:val="28"/>
        </w:rPr>
        <w:t>ф. 0503160);</w:t>
      </w:r>
    </w:p>
    <w:p w:rsidR="004C5BBA" w:rsidRPr="00B90480" w:rsidRDefault="00B90480" w:rsidP="00B904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 xml:space="preserve">4. В срок не позднее 15 числа месяца, следующего за </w:t>
      </w:r>
      <w:proofErr w:type="gramStart"/>
      <w:r w:rsidR="004C5BBA" w:rsidRPr="00B9048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4C5BBA" w:rsidRPr="00B90480">
        <w:rPr>
          <w:rFonts w:ascii="Times New Roman" w:hAnsi="Times New Roman" w:cs="Times New Roman"/>
          <w:sz w:val="28"/>
          <w:szCs w:val="28"/>
        </w:rPr>
        <w:t>:</w:t>
      </w:r>
      <w:r w:rsidR="004C5BBA" w:rsidRPr="00B904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4C5BBA" w:rsidRPr="00B90480">
        <w:rPr>
          <w:rFonts w:ascii="Times New Roman" w:hAnsi="Times New Roman" w:cs="Times New Roman"/>
          <w:sz w:val="28"/>
          <w:szCs w:val="28"/>
        </w:rPr>
        <w:t>- Сводные отчеты о бюджетных обязательствах (ф. 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проектов).</w:t>
      </w:r>
    </w:p>
    <w:sectPr w:rsidR="004C5BBA" w:rsidRPr="00B90480" w:rsidSect="00B904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3B4D"/>
    <w:multiLevelType w:val="hybridMultilevel"/>
    <w:tmpl w:val="67DE2348"/>
    <w:lvl w:ilvl="0" w:tplc="9DC06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BA"/>
    <w:rsid w:val="00047ABD"/>
    <w:rsid w:val="003C2B98"/>
    <w:rsid w:val="004C5BBA"/>
    <w:rsid w:val="005A3ED8"/>
    <w:rsid w:val="005D6F2A"/>
    <w:rsid w:val="00B06E10"/>
    <w:rsid w:val="00B90480"/>
    <w:rsid w:val="00C1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4822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17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Краснодолинский</cp:lastModifiedBy>
  <cp:revision>8</cp:revision>
  <dcterms:created xsi:type="dcterms:W3CDTF">2021-03-04T08:30:00Z</dcterms:created>
  <dcterms:modified xsi:type="dcterms:W3CDTF">2022-02-11T12:42:00Z</dcterms:modified>
</cp:coreProperties>
</file>