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32" w:rsidRPr="00305483" w:rsidRDefault="00CC5532" w:rsidP="00CC5532">
      <w:pPr>
        <w:pStyle w:val="1"/>
        <w:spacing w:before="0" w:beforeAutospacing="0" w:after="0" w:afterAutospacing="0"/>
        <w:jc w:val="center"/>
        <w:rPr>
          <w:rFonts w:ascii="Times New Roman" w:hAnsi="Times New Roman" w:cs="Times New Roman"/>
          <w:b w:val="0"/>
          <w:sz w:val="24"/>
          <w:szCs w:val="24"/>
        </w:rPr>
      </w:pPr>
      <w:r w:rsidRPr="00305483">
        <w:rPr>
          <w:rFonts w:ascii="Times New Roman" w:hAnsi="Times New Roman" w:cs="Times New Roman"/>
          <w:b w:val="0"/>
          <w:sz w:val="24"/>
          <w:szCs w:val="24"/>
        </w:rPr>
        <w:t xml:space="preserve">АДМИНИСТРАЦИЯ </w:t>
      </w:r>
      <w:r w:rsidR="009B0FB1">
        <w:rPr>
          <w:rFonts w:ascii="Times New Roman" w:hAnsi="Times New Roman" w:cs="Times New Roman"/>
          <w:b w:val="0"/>
          <w:sz w:val="24"/>
          <w:szCs w:val="24"/>
        </w:rPr>
        <w:t>КРАСНОДОЛИНСКОГО</w:t>
      </w:r>
      <w:r w:rsidRPr="00305483">
        <w:rPr>
          <w:rFonts w:ascii="Times New Roman" w:hAnsi="Times New Roman" w:cs="Times New Roman"/>
          <w:b w:val="0"/>
          <w:sz w:val="24"/>
          <w:szCs w:val="24"/>
        </w:rPr>
        <w:t xml:space="preserve"> СЕЛЬСОВЕТА</w:t>
      </w:r>
    </w:p>
    <w:p w:rsidR="00CC5532" w:rsidRPr="00305483" w:rsidRDefault="009B0FB1" w:rsidP="00CC5532">
      <w:pPr>
        <w:jc w:val="center"/>
        <w:rPr>
          <w:rFonts w:ascii="Times New Roman" w:hAnsi="Times New Roman" w:cs="Times New Roman"/>
          <w:sz w:val="24"/>
        </w:rPr>
      </w:pPr>
      <w:r>
        <w:rPr>
          <w:rFonts w:ascii="Times New Roman" w:hAnsi="Times New Roman" w:cs="Times New Roman"/>
          <w:sz w:val="24"/>
        </w:rPr>
        <w:t>СОВЕТСКОГО</w:t>
      </w:r>
      <w:r w:rsidR="00CC5532" w:rsidRPr="00305483">
        <w:rPr>
          <w:rFonts w:ascii="Times New Roman" w:hAnsi="Times New Roman" w:cs="Times New Roman"/>
          <w:sz w:val="24"/>
        </w:rPr>
        <w:t xml:space="preserve"> РАЙОНА КУРСКОЙ ОБЛАСТИ</w:t>
      </w:r>
    </w:p>
    <w:p w:rsidR="00CC5532" w:rsidRPr="009D0707" w:rsidRDefault="00CC5532" w:rsidP="00CC5532">
      <w:pPr>
        <w:jc w:val="center"/>
        <w:rPr>
          <w:rFonts w:ascii="Times New Roman" w:hAnsi="Times New Roman" w:cs="Times New Roman"/>
          <w:sz w:val="24"/>
        </w:rPr>
      </w:pPr>
    </w:p>
    <w:p w:rsidR="00CC5532" w:rsidRPr="00305483" w:rsidRDefault="00CC5532" w:rsidP="00CC5532">
      <w:pPr>
        <w:pStyle w:val="2"/>
        <w:jc w:val="center"/>
        <w:rPr>
          <w:rFonts w:ascii="Times New Roman" w:hAnsi="Times New Roman"/>
          <w:b w:val="0"/>
          <w:color w:val="auto"/>
          <w:sz w:val="24"/>
          <w:szCs w:val="24"/>
        </w:rPr>
      </w:pPr>
      <w:r w:rsidRPr="00305483">
        <w:rPr>
          <w:rFonts w:ascii="Times New Roman" w:hAnsi="Times New Roman"/>
          <w:b w:val="0"/>
          <w:color w:val="auto"/>
          <w:sz w:val="24"/>
          <w:szCs w:val="24"/>
        </w:rPr>
        <w:t>ПОСТАНОВЛЕНИЕ</w:t>
      </w:r>
    </w:p>
    <w:p w:rsidR="00CC5532" w:rsidRPr="0078244F" w:rsidRDefault="00CC5532" w:rsidP="00CC5532"/>
    <w:p w:rsidR="00CC5532" w:rsidRPr="00CD5B38" w:rsidRDefault="005F6084" w:rsidP="00CC5532">
      <w:pPr>
        <w:autoSpaceDE w:val="0"/>
        <w:autoSpaceDN w:val="0"/>
        <w:rPr>
          <w:rFonts w:ascii="Times New Roman" w:hAnsi="Times New Roman" w:cs="Times New Roman"/>
          <w:sz w:val="24"/>
        </w:rPr>
      </w:pPr>
      <w:r>
        <w:rPr>
          <w:rFonts w:ascii="Times New Roman" w:hAnsi="Times New Roman" w:cs="Times New Roman"/>
          <w:sz w:val="24"/>
        </w:rPr>
        <w:t>от 28 декабря 2022</w:t>
      </w:r>
      <w:bookmarkStart w:id="0" w:name="_GoBack"/>
      <w:bookmarkEnd w:id="0"/>
      <w:r w:rsidR="00CC5532" w:rsidRPr="00CD5B38">
        <w:rPr>
          <w:rFonts w:ascii="Times New Roman" w:hAnsi="Times New Roman" w:cs="Times New Roman"/>
          <w:sz w:val="24"/>
        </w:rPr>
        <w:t xml:space="preserve"> года    </w:t>
      </w:r>
      <w:r w:rsidR="00CC5532" w:rsidRPr="00CD5B38">
        <w:rPr>
          <w:rFonts w:ascii="Times New Roman" w:hAnsi="Times New Roman" w:cs="Times New Roman"/>
          <w:sz w:val="24"/>
        </w:rPr>
        <w:tab/>
      </w:r>
      <w:r w:rsidR="00CC5532" w:rsidRPr="00CD5B38">
        <w:rPr>
          <w:rFonts w:ascii="Times New Roman" w:hAnsi="Times New Roman" w:cs="Times New Roman"/>
          <w:sz w:val="24"/>
        </w:rPr>
        <w:tab/>
      </w:r>
      <w:r w:rsidR="00CC5532" w:rsidRPr="00CD5B38">
        <w:rPr>
          <w:rFonts w:ascii="Times New Roman" w:hAnsi="Times New Roman" w:cs="Times New Roman"/>
          <w:sz w:val="24"/>
        </w:rPr>
        <w:tab/>
      </w:r>
      <w:r w:rsidR="000E65D1" w:rsidRPr="00CD5B38">
        <w:rPr>
          <w:rFonts w:ascii="Times New Roman" w:hAnsi="Times New Roman" w:cs="Times New Roman"/>
          <w:sz w:val="24"/>
        </w:rPr>
        <w:t xml:space="preserve">                                                                     </w:t>
      </w:r>
      <w:r w:rsidR="00CC5532" w:rsidRPr="00CD5B38">
        <w:rPr>
          <w:rFonts w:ascii="Times New Roman" w:hAnsi="Times New Roman" w:cs="Times New Roman"/>
          <w:sz w:val="24"/>
        </w:rPr>
        <w:t>№</w:t>
      </w:r>
      <w:r w:rsidR="000E65D1" w:rsidRPr="00CD5B38">
        <w:rPr>
          <w:rFonts w:ascii="Times New Roman" w:hAnsi="Times New Roman" w:cs="Times New Roman"/>
          <w:sz w:val="24"/>
        </w:rPr>
        <w:t xml:space="preserve"> 66</w:t>
      </w:r>
    </w:p>
    <w:p w:rsidR="00CC5532" w:rsidRPr="009D0707" w:rsidRDefault="009B0FB1" w:rsidP="00CC5532">
      <w:pPr>
        <w:autoSpaceDE w:val="0"/>
        <w:autoSpaceDN w:val="0"/>
        <w:rPr>
          <w:rFonts w:ascii="Times New Roman" w:hAnsi="Times New Roman" w:cs="Times New Roman"/>
          <w:sz w:val="24"/>
        </w:rPr>
      </w:pPr>
      <w:proofErr w:type="spellStart"/>
      <w:r>
        <w:rPr>
          <w:rFonts w:ascii="Times New Roman" w:hAnsi="Times New Roman" w:cs="Times New Roman"/>
          <w:sz w:val="24"/>
        </w:rPr>
        <w:t>с.Красная</w:t>
      </w:r>
      <w:proofErr w:type="spellEnd"/>
      <w:r>
        <w:rPr>
          <w:rFonts w:ascii="Times New Roman" w:hAnsi="Times New Roman" w:cs="Times New Roman"/>
          <w:sz w:val="24"/>
        </w:rPr>
        <w:t xml:space="preserve"> Долина</w:t>
      </w:r>
    </w:p>
    <w:p w:rsidR="00CC5532" w:rsidRPr="009D0707" w:rsidRDefault="00CC5532" w:rsidP="00CC5532">
      <w:pPr>
        <w:autoSpaceDE w:val="0"/>
        <w:autoSpaceDN w:val="0"/>
        <w:rPr>
          <w:rFonts w:ascii="Times New Roman" w:hAnsi="Times New Roman" w:cs="Times New Roman"/>
          <w:b/>
          <w:sz w:val="24"/>
        </w:rPr>
      </w:pPr>
    </w:p>
    <w:p w:rsidR="00CC5532" w:rsidRDefault="00CC5532" w:rsidP="00CC5532">
      <w:pPr>
        <w:jc w:val="center"/>
        <w:rPr>
          <w:rFonts w:ascii="Times New Roman" w:hAnsi="Times New Roman" w:cs="Times New Roman"/>
          <w:sz w:val="24"/>
        </w:rPr>
      </w:pPr>
      <w:r w:rsidRPr="009D0707">
        <w:rPr>
          <w:rFonts w:ascii="Times New Roman" w:hAnsi="Times New Roman" w:cs="Times New Roman"/>
          <w:sz w:val="24"/>
        </w:rPr>
        <w:t xml:space="preserve">Об </w:t>
      </w:r>
      <w:r>
        <w:rPr>
          <w:rFonts w:ascii="Times New Roman" w:hAnsi="Times New Roman" w:cs="Times New Roman"/>
          <w:sz w:val="24"/>
        </w:rPr>
        <w:t xml:space="preserve">утверждении положения об </w:t>
      </w:r>
      <w:r w:rsidRPr="009D0707">
        <w:rPr>
          <w:rFonts w:ascii="Times New Roman" w:hAnsi="Times New Roman" w:cs="Times New Roman"/>
          <w:sz w:val="24"/>
        </w:rPr>
        <w:t>учетной политике</w:t>
      </w:r>
      <w:r>
        <w:rPr>
          <w:rFonts w:ascii="Times New Roman" w:hAnsi="Times New Roman" w:cs="Times New Roman"/>
          <w:sz w:val="24"/>
        </w:rPr>
        <w:t xml:space="preserve"> Администрации </w:t>
      </w:r>
      <w:proofErr w:type="spellStart"/>
      <w:r w:rsidR="009B0FB1">
        <w:rPr>
          <w:rFonts w:ascii="Times New Roman" w:hAnsi="Times New Roman" w:cs="Times New Roman"/>
          <w:sz w:val="24"/>
        </w:rPr>
        <w:t>Краснодолинского</w:t>
      </w:r>
      <w:proofErr w:type="spellEnd"/>
      <w:r w:rsidR="000E65D1">
        <w:rPr>
          <w:rFonts w:ascii="Times New Roman" w:hAnsi="Times New Roman" w:cs="Times New Roman"/>
          <w:sz w:val="24"/>
        </w:rPr>
        <w:t xml:space="preserve"> </w:t>
      </w:r>
      <w:r>
        <w:rPr>
          <w:rFonts w:ascii="Times New Roman" w:hAnsi="Times New Roman" w:cs="Times New Roman"/>
          <w:sz w:val="24"/>
        </w:rPr>
        <w:t xml:space="preserve">сельсовета </w:t>
      </w:r>
      <w:r w:rsidR="009B0FB1">
        <w:rPr>
          <w:rFonts w:ascii="Times New Roman" w:hAnsi="Times New Roman" w:cs="Times New Roman"/>
          <w:sz w:val="24"/>
        </w:rPr>
        <w:t>Советског</w:t>
      </w:r>
      <w:r w:rsidR="00017BE7">
        <w:rPr>
          <w:rFonts w:ascii="Times New Roman" w:hAnsi="Times New Roman" w:cs="Times New Roman"/>
          <w:sz w:val="24"/>
        </w:rPr>
        <w:t>о района Курской области на 2023-2024</w:t>
      </w:r>
      <w:r w:rsidRPr="009D0707">
        <w:rPr>
          <w:rFonts w:ascii="Times New Roman" w:hAnsi="Times New Roman" w:cs="Times New Roman"/>
          <w:sz w:val="24"/>
        </w:rPr>
        <w:t>год</w:t>
      </w:r>
    </w:p>
    <w:p w:rsidR="00CC5532" w:rsidRDefault="00CC5532" w:rsidP="00CC5532">
      <w:pPr>
        <w:jc w:val="center"/>
        <w:rPr>
          <w:rFonts w:ascii="Times New Roman" w:hAnsi="Times New Roman" w:cs="Times New Roman"/>
          <w:sz w:val="24"/>
        </w:rPr>
      </w:pPr>
    </w:p>
    <w:p w:rsidR="00CC5532" w:rsidRPr="00305483" w:rsidRDefault="00CC5532" w:rsidP="00CC5532">
      <w:pPr>
        <w:jc w:val="both"/>
        <w:rPr>
          <w:rFonts w:ascii="Times New Roman" w:hAnsi="Times New Roman" w:cs="Times New Roman"/>
          <w:sz w:val="24"/>
        </w:rPr>
      </w:pPr>
      <w:r w:rsidRPr="00305483">
        <w:rPr>
          <w:rFonts w:ascii="Times New Roman" w:hAnsi="Times New Roman" w:cs="Times New Roman"/>
          <w:sz w:val="24"/>
        </w:rPr>
        <w:t xml:space="preserve">        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r>
        <w:rPr>
          <w:rFonts w:ascii="Times New Roman" w:hAnsi="Times New Roman" w:cs="Times New Roman"/>
          <w:sz w:val="24"/>
        </w:rPr>
        <w:t xml:space="preserve">, Администрация </w:t>
      </w:r>
      <w:proofErr w:type="spellStart"/>
      <w:r w:rsidR="009B0FB1">
        <w:rPr>
          <w:rFonts w:ascii="Times New Roman" w:hAnsi="Times New Roman" w:cs="Times New Roman"/>
          <w:sz w:val="24"/>
        </w:rPr>
        <w:t>Краснодолинского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 </w:t>
      </w:r>
      <w:r w:rsidRPr="00305483">
        <w:rPr>
          <w:rFonts w:ascii="Times New Roman" w:hAnsi="Times New Roman" w:cs="Times New Roman"/>
          <w:bCs/>
          <w:sz w:val="24"/>
        </w:rPr>
        <w:t>ПОСТАНОВЛЯЕТ:</w:t>
      </w:r>
    </w:p>
    <w:p w:rsidR="00CC5532" w:rsidRPr="00305483" w:rsidRDefault="00CC5532"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305483">
        <w:rPr>
          <w:rFonts w:ascii="Times New Roman" w:hAnsi="Times New Roman" w:cs="Times New Roman"/>
          <w:sz w:val="24"/>
        </w:rPr>
        <w:t xml:space="preserve">           1. Утвердить Положение «</w:t>
      </w:r>
      <w:r>
        <w:rPr>
          <w:rFonts w:ascii="Times New Roman" w:hAnsi="Times New Roman" w:cs="Times New Roman"/>
          <w:sz w:val="24"/>
        </w:rPr>
        <w:t xml:space="preserve">Об учетной </w:t>
      </w:r>
      <w:proofErr w:type="gramStart"/>
      <w:r>
        <w:rPr>
          <w:rFonts w:ascii="Times New Roman" w:hAnsi="Times New Roman" w:cs="Times New Roman"/>
          <w:sz w:val="24"/>
        </w:rPr>
        <w:t>политике  А</w:t>
      </w:r>
      <w:r w:rsidRPr="00305483">
        <w:rPr>
          <w:rFonts w:ascii="Times New Roman" w:hAnsi="Times New Roman" w:cs="Times New Roman"/>
          <w:sz w:val="24"/>
        </w:rPr>
        <w:t>дминистрации</w:t>
      </w:r>
      <w:proofErr w:type="gramEnd"/>
      <w:r w:rsidRPr="00305483">
        <w:rPr>
          <w:rFonts w:ascii="Times New Roman" w:hAnsi="Times New Roman" w:cs="Times New Roman"/>
          <w:sz w:val="24"/>
        </w:rPr>
        <w:t xml:space="preserve"> </w:t>
      </w:r>
      <w:proofErr w:type="spellStart"/>
      <w:r w:rsidR="009B0FB1">
        <w:rPr>
          <w:rFonts w:ascii="Times New Roman" w:hAnsi="Times New Roman" w:cs="Times New Roman"/>
          <w:sz w:val="24"/>
        </w:rPr>
        <w:t>Краснодолинского</w:t>
      </w:r>
      <w:proofErr w:type="spellEnd"/>
      <w:r w:rsidRPr="00305483">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sidRPr="00305483">
        <w:rPr>
          <w:rFonts w:ascii="Times New Roman" w:hAnsi="Times New Roman" w:cs="Times New Roman"/>
          <w:sz w:val="24"/>
        </w:rPr>
        <w:t xml:space="preserve"> района Курской области»  (Приложение № 1) и ввес</w:t>
      </w:r>
      <w:r w:rsidR="00017BE7">
        <w:rPr>
          <w:rFonts w:ascii="Times New Roman" w:hAnsi="Times New Roman" w:cs="Times New Roman"/>
          <w:sz w:val="24"/>
        </w:rPr>
        <w:t>ти ее в действие с 1 января 2023</w:t>
      </w:r>
      <w:r w:rsidRPr="00305483">
        <w:rPr>
          <w:rFonts w:ascii="Times New Roman" w:hAnsi="Times New Roman" w:cs="Times New Roman"/>
          <w:sz w:val="24"/>
        </w:rPr>
        <w:t xml:space="preserve"> года.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2. Установить учетную поли</w:t>
      </w:r>
      <w:r>
        <w:rPr>
          <w:rFonts w:ascii="Times New Roman" w:hAnsi="Times New Roman" w:cs="Times New Roman"/>
          <w:sz w:val="24"/>
        </w:rPr>
        <w:t xml:space="preserve">тику для целей налогообложения </w:t>
      </w:r>
      <w:r w:rsidRPr="00305483">
        <w:rPr>
          <w:rFonts w:ascii="Times New Roman" w:hAnsi="Times New Roman" w:cs="Times New Roman"/>
          <w:sz w:val="24"/>
        </w:rPr>
        <w:t>(Приложение</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 xml:space="preserve"> № 2.)</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3.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4. Контроль над исполнением настоящего постановления возложить </w:t>
      </w:r>
      <w:proofErr w:type="gramStart"/>
      <w:r w:rsidRPr="00305483">
        <w:rPr>
          <w:rFonts w:ascii="Times New Roman" w:hAnsi="Times New Roman" w:cs="Times New Roman"/>
          <w:sz w:val="24"/>
        </w:rPr>
        <w:t>на  Начальника</w:t>
      </w:r>
      <w:proofErr w:type="gramEnd"/>
      <w:r w:rsidRPr="00305483">
        <w:rPr>
          <w:rFonts w:ascii="Times New Roman" w:hAnsi="Times New Roman" w:cs="Times New Roman"/>
          <w:sz w:val="24"/>
        </w:rPr>
        <w:t xml:space="preserve"> Отдела (главного бухгалтера) админист</w:t>
      </w:r>
      <w:r w:rsidR="003F27E0">
        <w:rPr>
          <w:rFonts w:ascii="Times New Roman" w:hAnsi="Times New Roman" w:cs="Times New Roman"/>
          <w:sz w:val="24"/>
        </w:rPr>
        <w:t xml:space="preserve">рации </w:t>
      </w:r>
      <w:proofErr w:type="spellStart"/>
      <w:r w:rsidR="0091030F">
        <w:rPr>
          <w:rFonts w:ascii="Times New Roman" w:hAnsi="Times New Roman" w:cs="Times New Roman"/>
          <w:sz w:val="24"/>
        </w:rPr>
        <w:t>Усикову</w:t>
      </w:r>
      <w:proofErr w:type="spellEnd"/>
      <w:r w:rsidR="0091030F">
        <w:rPr>
          <w:rFonts w:ascii="Times New Roman" w:hAnsi="Times New Roman" w:cs="Times New Roman"/>
          <w:sz w:val="24"/>
        </w:rPr>
        <w:t xml:space="preserve"> И.А.</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5. Обнародовать настоящее постановление размещением на официальном сайте администрации </w:t>
      </w:r>
      <w:proofErr w:type="spellStart"/>
      <w:r w:rsidR="009B0FB1">
        <w:rPr>
          <w:rFonts w:ascii="Times New Roman" w:hAnsi="Times New Roman" w:cs="Times New Roman"/>
          <w:sz w:val="24"/>
        </w:rPr>
        <w:t>Краснодолинского</w:t>
      </w:r>
      <w:proofErr w:type="spellEnd"/>
      <w:r w:rsidRPr="00305483">
        <w:rPr>
          <w:rFonts w:ascii="Times New Roman" w:hAnsi="Times New Roman" w:cs="Times New Roman"/>
          <w:sz w:val="24"/>
        </w:rPr>
        <w:t xml:space="preserve"> сельсовета. </w:t>
      </w:r>
    </w:p>
    <w:p w:rsidR="00CC5532" w:rsidRPr="00305483" w:rsidRDefault="00CC5532" w:rsidP="00CC5532">
      <w:pPr>
        <w:tabs>
          <w:tab w:val="left" w:pos="720"/>
        </w:tabs>
        <w:jc w:val="both"/>
        <w:rPr>
          <w:rFonts w:ascii="Times New Roman" w:hAnsi="Times New Roman" w:cs="Times New Roman"/>
          <w:sz w:val="24"/>
        </w:rPr>
      </w:pPr>
      <w:r w:rsidRPr="00305483">
        <w:rPr>
          <w:rFonts w:ascii="Times New Roman" w:hAnsi="Times New Roman" w:cs="Times New Roman"/>
          <w:sz w:val="24"/>
        </w:rPr>
        <w:tab/>
        <w:t xml:space="preserve">6. Настоящее постановления вступает в силу в соответствии с действующим законодательством. </w:t>
      </w:r>
    </w:p>
    <w:p w:rsidR="00CC5532" w:rsidRPr="00305483" w:rsidRDefault="00CC5532" w:rsidP="00CC5532">
      <w:pPr>
        <w:tabs>
          <w:tab w:val="left" w:pos="720"/>
        </w:tabs>
        <w:spacing w:line="360" w:lineRule="auto"/>
        <w:jc w:val="both"/>
        <w:rPr>
          <w:rFonts w:ascii="Times New Roman" w:hAnsi="Times New Roman" w:cs="Times New Roman"/>
          <w:sz w:val="24"/>
        </w:rPr>
      </w:pPr>
    </w:p>
    <w:p w:rsidR="000E65D1" w:rsidRDefault="00CC5532" w:rsidP="00CC5532">
      <w:pPr>
        <w:ind w:right="-6"/>
        <w:jc w:val="both"/>
        <w:rPr>
          <w:rFonts w:ascii="Times New Roman" w:hAnsi="Times New Roman" w:cs="Times New Roman"/>
          <w:sz w:val="24"/>
        </w:rPr>
      </w:pPr>
      <w:r w:rsidRPr="00305483">
        <w:rPr>
          <w:rFonts w:ascii="Times New Roman" w:hAnsi="Times New Roman" w:cs="Times New Roman"/>
          <w:sz w:val="24"/>
        </w:rPr>
        <w:t xml:space="preserve">Глава </w:t>
      </w:r>
    </w:p>
    <w:p w:rsidR="00CC5532" w:rsidRPr="00305483" w:rsidRDefault="009B0FB1" w:rsidP="00CC5532">
      <w:pPr>
        <w:ind w:right="-6"/>
        <w:jc w:val="both"/>
        <w:rPr>
          <w:rFonts w:ascii="Times New Roman" w:hAnsi="Times New Roman" w:cs="Times New Roman"/>
          <w:sz w:val="24"/>
        </w:rPr>
      </w:pPr>
      <w:proofErr w:type="spellStart"/>
      <w:r>
        <w:rPr>
          <w:rFonts w:ascii="Times New Roman" w:hAnsi="Times New Roman" w:cs="Times New Roman"/>
          <w:sz w:val="24"/>
        </w:rPr>
        <w:t>Краснодолинского</w:t>
      </w:r>
      <w:proofErr w:type="spellEnd"/>
      <w:r w:rsidR="00CC5532" w:rsidRPr="00305483">
        <w:rPr>
          <w:rFonts w:ascii="Times New Roman" w:hAnsi="Times New Roman" w:cs="Times New Roman"/>
          <w:sz w:val="24"/>
        </w:rPr>
        <w:t xml:space="preserve"> сельсовета</w:t>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r>
      <w:r w:rsidR="00CC5532" w:rsidRPr="00305483">
        <w:rPr>
          <w:rFonts w:ascii="Times New Roman" w:hAnsi="Times New Roman" w:cs="Times New Roman"/>
          <w:sz w:val="24"/>
        </w:rPr>
        <w:tab/>
        <w:t xml:space="preserve">                 </w:t>
      </w:r>
      <w:proofErr w:type="spellStart"/>
      <w:r w:rsidR="00017BE7">
        <w:rPr>
          <w:rFonts w:ascii="Times New Roman" w:hAnsi="Times New Roman" w:cs="Times New Roman"/>
          <w:sz w:val="24"/>
        </w:rPr>
        <w:t>А.И.Угланов</w:t>
      </w:r>
      <w:proofErr w:type="spellEnd"/>
    </w:p>
    <w:p w:rsidR="00CC5532" w:rsidRPr="009D0707" w:rsidRDefault="00CC5532" w:rsidP="00CC5532">
      <w:pPr>
        <w:jc w:val="center"/>
        <w:rPr>
          <w:rFonts w:ascii="Times New Roman" w:hAnsi="Times New Roman" w:cs="Times New Roman"/>
          <w:sz w:val="24"/>
        </w:rPr>
      </w:pPr>
    </w:p>
    <w:p w:rsidR="004A2684" w:rsidRDefault="004A2684"/>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p w:rsidR="000270C6" w:rsidRDefault="000270C6" w:rsidP="000270C6">
      <w:pPr>
        <w:ind w:firstLine="708"/>
        <w:jc w:val="right"/>
        <w:rPr>
          <w:rFonts w:ascii="Times New Roman" w:hAnsi="Times New Roman" w:cs="Times New Roman"/>
          <w:color w:val="000000"/>
          <w:sz w:val="24"/>
        </w:rPr>
      </w:pPr>
    </w:p>
    <w:p w:rsidR="0091030F" w:rsidRDefault="0091030F" w:rsidP="000270C6">
      <w:pPr>
        <w:jc w:val="right"/>
        <w:rPr>
          <w:rFonts w:ascii="Times New Roman" w:hAnsi="Times New Roman" w:cs="Times New Roman"/>
          <w:color w:val="000000"/>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№1</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B0FB1"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Краснодолинского</w:t>
      </w:r>
      <w:proofErr w:type="spellEnd"/>
      <w:r w:rsidR="000270C6">
        <w:rPr>
          <w:rFonts w:ascii="Times New Roman" w:hAnsi="Times New Roman" w:cs="Times New Roman"/>
          <w:color w:val="000000"/>
          <w:sz w:val="24"/>
        </w:rPr>
        <w:t xml:space="preserve"> сельсовета</w:t>
      </w:r>
    </w:p>
    <w:p w:rsidR="000270C6" w:rsidRDefault="009B0FB1" w:rsidP="000270C6">
      <w:pPr>
        <w:jc w:val="right"/>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Pr="00017BE7" w:rsidRDefault="00CD5B38" w:rsidP="000270C6">
      <w:pPr>
        <w:jc w:val="right"/>
        <w:rPr>
          <w:rFonts w:ascii="Times New Roman" w:hAnsi="Times New Roman" w:cs="Times New Roman"/>
          <w:color w:val="FF0000"/>
          <w:sz w:val="24"/>
        </w:rPr>
      </w:pPr>
      <w:r w:rsidRPr="00017BE7">
        <w:rPr>
          <w:rFonts w:ascii="Times New Roman" w:hAnsi="Times New Roman" w:cs="Times New Roman"/>
          <w:color w:val="FF0000"/>
          <w:sz w:val="24"/>
        </w:rPr>
        <w:t>от 28.12.2021</w:t>
      </w:r>
      <w:r w:rsidR="000270C6" w:rsidRPr="00017BE7">
        <w:rPr>
          <w:rFonts w:ascii="Times New Roman" w:hAnsi="Times New Roman" w:cs="Times New Roman"/>
          <w:color w:val="FF0000"/>
          <w:sz w:val="24"/>
        </w:rPr>
        <w:t xml:space="preserve">г. № </w:t>
      </w:r>
      <w:r w:rsidR="000E65D1" w:rsidRPr="00017BE7">
        <w:rPr>
          <w:rFonts w:ascii="Times New Roman" w:hAnsi="Times New Roman" w:cs="Times New Roman"/>
          <w:color w:val="FF0000"/>
          <w:sz w:val="24"/>
        </w:rPr>
        <w:t>66</w:t>
      </w:r>
    </w:p>
    <w:p w:rsidR="000270C6" w:rsidRDefault="000270C6" w:rsidP="000270C6">
      <w:pPr>
        <w:jc w:val="right"/>
        <w:rPr>
          <w:rFonts w:ascii="Times New Roman" w:hAnsi="Times New Roman" w:cs="Times New Roman"/>
          <w:color w:val="000000"/>
          <w:sz w:val="24"/>
        </w:rPr>
      </w:pP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ПОЛОЖЕНИЕ </w:t>
      </w:r>
    </w:p>
    <w:p w:rsidR="000270C6" w:rsidRDefault="000270C6" w:rsidP="000270C6">
      <w:pPr>
        <w:jc w:val="center"/>
        <w:rPr>
          <w:rFonts w:ascii="Times New Roman" w:hAnsi="Times New Roman" w:cs="Times New Roman"/>
          <w:color w:val="000000"/>
          <w:sz w:val="24"/>
        </w:rPr>
      </w:pPr>
      <w:r>
        <w:rPr>
          <w:rFonts w:ascii="Times New Roman" w:hAnsi="Times New Roman" w:cs="Times New Roman"/>
          <w:color w:val="000000"/>
          <w:sz w:val="24"/>
        </w:rPr>
        <w:t xml:space="preserve">об учётной политике Администрации </w:t>
      </w:r>
      <w:proofErr w:type="spellStart"/>
      <w:r w:rsidR="009B0FB1">
        <w:rPr>
          <w:rFonts w:ascii="Times New Roman" w:hAnsi="Times New Roman" w:cs="Times New Roman"/>
          <w:color w:val="000000"/>
          <w:sz w:val="24"/>
        </w:rPr>
        <w:t>Краснодолинского</w:t>
      </w:r>
      <w:proofErr w:type="spellEnd"/>
      <w:r>
        <w:rPr>
          <w:rFonts w:ascii="Times New Roman" w:hAnsi="Times New Roman" w:cs="Times New Roman"/>
          <w:color w:val="000000"/>
          <w:sz w:val="24"/>
        </w:rPr>
        <w:t xml:space="preserve"> сельсовета</w:t>
      </w:r>
    </w:p>
    <w:p w:rsidR="000270C6" w:rsidRDefault="009B0FB1" w:rsidP="000270C6">
      <w:pPr>
        <w:jc w:val="center"/>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 Курской области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2"/>
          <w:szCs w:val="22"/>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Учетная политика Администрации </w:t>
      </w:r>
      <w:proofErr w:type="spellStart"/>
      <w:r w:rsidR="009B0FB1">
        <w:rPr>
          <w:rFonts w:ascii="Times New Roman" w:hAnsi="Times New Roman" w:cs="Times New Roman"/>
          <w:sz w:val="24"/>
        </w:rPr>
        <w:t>Краснодолинского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w:t>
      </w:r>
      <w:proofErr w:type="gramStart"/>
      <w:r>
        <w:rPr>
          <w:rFonts w:ascii="Times New Roman" w:hAnsi="Times New Roman" w:cs="Times New Roman"/>
          <w:sz w:val="24"/>
        </w:rPr>
        <w:t>области  разработана</w:t>
      </w:r>
      <w:proofErr w:type="gramEnd"/>
      <w:r>
        <w:rPr>
          <w:rFonts w:ascii="Times New Roman" w:hAnsi="Times New Roman" w:cs="Times New Roman"/>
          <w:sz w:val="24"/>
        </w:rPr>
        <w:t xml:space="preserve"> в соответствии:</w:t>
      </w:r>
    </w:p>
    <w:p w:rsidR="000270C6" w:rsidRPr="0091030F"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с приказом Минфина от 01.12.2010 № 157н «</w:t>
      </w:r>
      <w:r>
        <w:rPr>
          <w:rFonts w:ascii="Times New Roman" w:hAnsi="Times New Roman" w:cs="Times New Roman"/>
          <w:iCs/>
          <w:sz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4"/>
        </w:rPr>
        <w:t>» (далее – Инструкции к Единому плану счетов № 157н);</w:t>
      </w:r>
      <w:r w:rsidR="0091030F" w:rsidRPr="0091030F">
        <w:rPr>
          <w:b/>
          <w:bCs/>
          <w:color w:val="000000"/>
          <w:shd w:val="clear" w:color="auto" w:fill="FFFFFF"/>
        </w:rPr>
        <w:t xml:space="preserve"> </w:t>
      </w:r>
      <w:r w:rsidR="0091030F" w:rsidRPr="0091030F">
        <w:rPr>
          <w:rFonts w:ascii="Times New Roman" w:hAnsi="Times New Roman" w:cs="Times New Roman"/>
          <w:bCs/>
          <w:color w:val="000000"/>
          <w:sz w:val="24"/>
          <w:shd w:val="clear" w:color="auto" w:fill="FFFFFF"/>
        </w:rPr>
        <w:t>Отдельные положения (в ред. Приказа Минфина РФ </w:t>
      </w:r>
      <w:hyperlink r:id="rId5" w:anchor="l0" w:tgtFrame="_blank" w:history="1">
        <w:r w:rsidR="0091030F" w:rsidRPr="0091030F">
          <w:rPr>
            <w:rStyle w:val="a3"/>
            <w:rFonts w:ascii="Times New Roman" w:hAnsi="Times New Roman" w:cs="Times New Roman"/>
            <w:bCs/>
            <w:color w:val="228007"/>
            <w:sz w:val="24"/>
            <w:shd w:val="clear" w:color="auto" w:fill="FFFFFF"/>
          </w:rPr>
          <w:t>от 21.12.2022 N 192н</w:t>
        </w:r>
      </w:hyperlink>
      <w:r w:rsidR="0091030F" w:rsidRPr="0091030F">
        <w:rPr>
          <w:rFonts w:ascii="Times New Roman" w:hAnsi="Times New Roman" w:cs="Times New Roman"/>
          <w:bCs/>
          <w:color w:val="000000"/>
          <w:sz w:val="24"/>
          <w:shd w:val="clear" w:color="auto" w:fill="FFFFFF"/>
        </w:rPr>
        <w:t>) применяются по мере организационно-технической готовности, но не позднее 01.01.2026, а в части операций по казначейскому обслуживанию исполнения бюджетов федерального уровня - не позднее 01.01.2027 (</w:t>
      </w:r>
      <w:hyperlink r:id="rId6" w:anchor="l7" w:tgtFrame="_blank" w:history="1">
        <w:r w:rsidR="0091030F" w:rsidRPr="0091030F">
          <w:rPr>
            <w:rStyle w:val="a3"/>
            <w:rFonts w:ascii="Times New Roman" w:hAnsi="Times New Roman" w:cs="Times New Roman"/>
            <w:bCs/>
            <w:color w:val="228007"/>
            <w:sz w:val="24"/>
            <w:shd w:val="clear" w:color="auto" w:fill="FFFFFF"/>
          </w:rPr>
          <w:t>пункт 2</w:t>
        </w:r>
      </w:hyperlink>
      <w:r w:rsidR="0091030F" w:rsidRPr="0091030F">
        <w:rPr>
          <w:rFonts w:ascii="Times New Roman" w:hAnsi="Times New Roman" w:cs="Times New Roman"/>
          <w:bCs/>
          <w:color w:val="000000"/>
          <w:sz w:val="24"/>
          <w:shd w:val="clear" w:color="auto" w:fill="FFFFFF"/>
        </w:rPr>
        <w:t> Приказа Минфина РФ от 21.12.2022 N 192н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приказом Минфина от 06.12.2010 № 162н «</w:t>
      </w:r>
      <w:r>
        <w:rPr>
          <w:rFonts w:ascii="Times New Roman" w:hAnsi="Times New Roman" w:cs="Times New Roman"/>
          <w:iCs/>
          <w:sz w:val="24"/>
        </w:rPr>
        <w:t>Об утверждении Плана счетов бюджетного учета и Инструкции по его применению</w:t>
      </w:r>
      <w:r>
        <w:rPr>
          <w:rFonts w:ascii="Times New Roman" w:hAnsi="Times New Roman" w:cs="Times New Roman"/>
          <w:sz w:val="24"/>
        </w:rPr>
        <w:t>» (далее – Инструкция № 162н);</w:t>
      </w:r>
    </w:p>
    <w:p w:rsidR="0091030F" w:rsidRPr="0091030F" w:rsidRDefault="0091030F" w:rsidP="0091030F">
      <w:pPr>
        <w:rPr>
          <w:sz w:val="24"/>
        </w:rPr>
      </w:pPr>
      <w:r w:rsidRPr="0091030F">
        <w:rPr>
          <w:shd w:val="clear" w:color="auto" w:fill="FFFFFF"/>
        </w:rPr>
        <w:t>в ред. Приказов Минфина РФ </w:t>
      </w:r>
      <w:hyperlink r:id="rId7" w:anchor="l57" w:tgtFrame="_blank" w:history="1">
        <w:r w:rsidRPr="0091030F">
          <w:rPr>
            <w:rStyle w:val="a3"/>
            <w:rFonts w:ascii="Times New Roman" w:hAnsi="Times New Roman" w:cs="Times New Roman"/>
            <w:color w:val="auto"/>
            <w:sz w:val="21"/>
            <w:szCs w:val="21"/>
            <w:shd w:val="clear" w:color="auto" w:fill="FFFFFF"/>
          </w:rPr>
          <w:t>от 24.12.2012 N 174н</w:t>
        </w:r>
      </w:hyperlink>
      <w:r w:rsidRPr="0091030F">
        <w:rPr>
          <w:rStyle w:val="revlinks-hidden"/>
          <w:rFonts w:ascii="Times New Roman" w:hAnsi="Times New Roman" w:cs="Times New Roman"/>
          <w:sz w:val="21"/>
          <w:szCs w:val="21"/>
          <w:shd w:val="clear" w:color="auto" w:fill="FFFFFF"/>
        </w:rPr>
        <w:t>, </w:t>
      </w:r>
      <w:hyperlink r:id="rId8" w:anchor="l0" w:tgtFrame="_blank" w:history="1">
        <w:r w:rsidRPr="0091030F">
          <w:rPr>
            <w:rStyle w:val="a3"/>
            <w:rFonts w:ascii="Times New Roman" w:hAnsi="Times New Roman" w:cs="Times New Roman"/>
            <w:color w:val="auto"/>
            <w:sz w:val="21"/>
            <w:szCs w:val="21"/>
          </w:rPr>
          <w:t>от 17.08.2015 N 127н</w:t>
        </w:r>
      </w:hyperlink>
      <w:r w:rsidRPr="0091030F">
        <w:rPr>
          <w:rStyle w:val="revlinks-hidden"/>
          <w:rFonts w:ascii="Times New Roman" w:hAnsi="Times New Roman" w:cs="Times New Roman"/>
          <w:sz w:val="21"/>
          <w:szCs w:val="21"/>
          <w:shd w:val="clear" w:color="auto" w:fill="FFFFFF"/>
        </w:rPr>
        <w:t>, </w:t>
      </w:r>
      <w:hyperlink r:id="rId9" w:anchor="l0" w:tgtFrame="_blank" w:history="1">
        <w:r w:rsidRPr="0091030F">
          <w:rPr>
            <w:rStyle w:val="a3"/>
            <w:rFonts w:ascii="Times New Roman" w:hAnsi="Times New Roman" w:cs="Times New Roman"/>
            <w:color w:val="auto"/>
            <w:sz w:val="21"/>
            <w:szCs w:val="21"/>
          </w:rPr>
          <w:t>от 30.11.2015 N 184н</w:t>
        </w:r>
      </w:hyperlink>
      <w:r w:rsidRPr="0091030F">
        <w:rPr>
          <w:rStyle w:val="revlinks-hidden"/>
          <w:rFonts w:ascii="Times New Roman" w:hAnsi="Times New Roman" w:cs="Times New Roman"/>
          <w:sz w:val="21"/>
          <w:szCs w:val="21"/>
          <w:shd w:val="clear" w:color="auto" w:fill="FFFFFF"/>
        </w:rPr>
        <w:t>, </w:t>
      </w:r>
      <w:hyperlink r:id="rId10" w:anchor="l0" w:tgtFrame="_blank" w:history="1">
        <w:r w:rsidRPr="0091030F">
          <w:rPr>
            <w:rStyle w:val="a3"/>
            <w:rFonts w:ascii="Times New Roman" w:hAnsi="Times New Roman" w:cs="Times New Roman"/>
            <w:color w:val="auto"/>
            <w:sz w:val="21"/>
            <w:szCs w:val="21"/>
          </w:rPr>
          <w:t>от 16.11.2016 N 209н</w:t>
        </w:r>
      </w:hyperlink>
      <w:r w:rsidRPr="0091030F">
        <w:rPr>
          <w:rStyle w:val="revlinks-hidden"/>
          <w:rFonts w:ascii="Times New Roman" w:hAnsi="Times New Roman" w:cs="Times New Roman"/>
          <w:sz w:val="21"/>
          <w:szCs w:val="21"/>
          <w:shd w:val="clear" w:color="auto" w:fill="FFFFFF"/>
        </w:rPr>
        <w:t>, </w:t>
      </w:r>
      <w:hyperlink r:id="rId11" w:anchor="l0" w:tgtFrame="_blank" w:history="1">
        <w:r w:rsidRPr="0091030F">
          <w:rPr>
            <w:rStyle w:val="a3"/>
            <w:rFonts w:ascii="Times New Roman" w:hAnsi="Times New Roman" w:cs="Times New Roman"/>
            <w:color w:val="auto"/>
            <w:sz w:val="21"/>
            <w:szCs w:val="21"/>
          </w:rPr>
          <w:t>от 31.10.2017 N 172н</w:t>
        </w:r>
      </w:hyperlink>
      <w:r w:rsidRPr="0091030F">
        <w:rPr>
          <w:rStyle w:val="revlinks-hidden"/>
          <w:rFonts w:ascii="Times New Roman" w:hAnsi="Times New Roman" w:cs="Times New Roman"/>
          <w:sz w:val="21"/>
          <w:szCs w:val="21"/>
          <w:shd w:val="clear" w:color="auto" w:fill="FFFFFF"/>
        </w:rPr>
        <w:t>, </w:t>
      </w:r>
      <w:hyperlink r:id="rId12" w:anchor="l0" w:tgtFrame="_blank" w:history="1">
        <w:r w:rsidRPr="0091030F">
          <w:rPr>
            <w:rStyle w:val="a3"/>
            <w:rFonts w:ascii="Times New Roman" w:hAnsi="Times New Roman" w:cs="Times New Roman"/>
            <w:color w:val="auto"/>
            <w:sz w:val="21"/>
            <w:szCs w:val="21"/>
          </w:rPr>
          <w:t>от 31.03.2018 N 65н</w:t>
        </w:r>
      </w:hyperlink>
      <w:r w:rsidRPr="0091030F">
        <w:rPr>
          <w:rStyle w:val="revlinks-hidden"/>
          <w:rFonts w:ascii="Times New Roman" w:hAnsi="Times New Roman" w:cs="Times New Roman"/>
          <w:sz w:val="21"/>
          <w:szCs w:val="21"/>
          <w:shd w:val="clear" w:color="auto" w:fill="FFFFFF"/>
        </w:rPr>
        <w:t>, </w:t>
      </w:r>
      <w:hyperlink r:id="rId13" w:anchor="l2" w:tgtFrame="_blank" w:history="1">
        <w:r w:rsidRPr="0091030F">
          <w:rPr>
            <w:rStyle w:val="a3"/>
            <w:rFonts w:ascii="Times New Roman" w:hAnsi="Times New Roman" w:cs="Times New Roman"/>
            <w:color w:val="auto"/>
            <w:sz w:val="21"/>
            <w:szCs w:val="21"/>
          </w:rPr>
          <w:t>от 28.12.2018 N 297н</w:t>
        </w:r>
      </w:hyperlink>
      <w:r w:rsidRPr="0091030F">
        <w:rPr>
          <w:rStyle w:val="revlinks-hidden"/>
          <w:rFonts w:ascii="Times New Roman" w:hAnsi="Times New Roman" w:cs="Times New Roman"/>
          <w:sz w:val="21"/>
          <w:szCs w:val="21"/>
          <w:shd w:val="clear" w:color="auto" w:fill="FFFFFF"/>
        </w:rPr>
        <w:t>, </w:t>
      </w:r>
      <w:hyperlink r:id="rId14" w:anchor="l0" w:tgtFrame="_blank" w:history="1">
        <w:r w:rsidRPr="0091030F">
          <w:rPr>
            <w:rStyle w:val="a3"/>
            <w:rFonts w:ascii="Times New Roman" w:hAnsi="Times New Roman" w:cs="Times New Roman"/>
            <w:color w:val="auto"/>
            <w:sz w:val="21"/>
            <w:szCs w:val="21"/>
            <w:shd w:val="clear" w:color="auto" w:fill="FFFFFF"/>
          </w:rPr>
          <w:t>от 28.10.2020 N 246н</w:t>
        </w:r>
      </w:hyperlink>
      <w:r w:rsidRPr="0091030F">
        <w:rPr>
          <w:shd w:val="clear" w:color="auto" w:fill="FFFFFF"/>
        </w:rPr>
        <w:t>, </w:t>
      </w:r>
      <w:hyperlink r:id="rId15" w:anchor="l0" w:tgtFrame="_blank" w:history="1">
        <w:r w:rsidRPr="0091030F">
          <w:rPr>
            <w:rStyle w:val="a3"/>
            <w:rFonts w:ascii="Times New Roman" w:hAnsi="Times New Roman" w:cs="Times New Roman"/>
            <w:color w:val="auto"/>
            <w:sz w:val="21"/>
            <w:szCs w:val="21"/>
            <w:shd w:val="clear" w:color="auto" w:fill="FFFFFF"/>
          </w:rPr>
          <w:t>от 29.03.2023 N 35н</w:t>
        </w:r>
      </w:hyperlink>
      <w:r w:rsidRPr="0091030F">
        <w:rPr>
          <w:shd w:val="clear" w:color="auto" w:fill="FFFFFF"/>
        </w:rPr>
        <w:t>)</w:t>
      </w:r>
    </w:p>
    <w:p w:rsidR="000270C6" w:rsidRDefault="000270C6" w:rsidP="0091030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shd w:val="clear" w:color="auto" w:fill="FFFFFF"/>
        </w:rPr>
        <w:t>приказом Минфина от 08.06.2018 № 132н «О Порядке формирования и применения кодов бюджетной классификации Российской Федерации, их структуре и принципах назначения» (далее – приказ № 132н);</w:t>
      </w:r>
      <w:r w:rsidR="0091030F" w:rsidRPr="0091030F">
        <w:t xml:space="preserve"> </w:t>
      </w:r>
      <w:r w:rsidR="0091030F" w:rsidRPr="0091030F">
        <w:rPr>
          <w:rFonts w:ascii="Times New Roman" w:hAnsi="Times New Roman" w:cs="Times New Roman"/>
          <w:sz w:val="24"/>
          <w:shd w:val="clear" w:color="auto" w:fill="FFFFFF"/>
        </w:rPr>
        <w:t>(в ред. Приказов Минфина РФ от 30.11.2018 N 245н, от 06.03.2019 N 36н, от 22.05.2019 N 76н, от 25.06.2019 N 103н, от 04.09.2019 N 143н, от 25.11.2019 N 197н, от 30.12.2019 N 258н)</w:t>
      </w:r>
    </w:p>
    <w:p w:rsidR="0091030F" w:rsidRPr="0091030F" w:rsidRDefault="000270C6" w:rsidP="0091030F">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b/>
          <w:bCs/>
          <w:sz w:val="24"/>
          <w:shd w:val="clear" w:color="auto" w:fill="FFFFFF"/>
        </w:rPr>
      </w:pPr>
      <w:r>
        <w:rPr>
          <w:rFonts w:ascii="Times New Roman" w:hAnsi="Times New Roman" w:cs="Times New Roman"/>
          <w:sz w:val="24"/>
          <w:shd w:val="clear" w:color="auto" w:fill="FFFFFF"/>
        </w:rPr>
        <w:t>приказом Минфина от 29.11.2017 № 209н «Об утверждении Порядка применения классификации операций сектора государственного управления» (далее – приказ № 209н);</w:t>
      </w:r>
      <w:r w:rsidR="0091030F" w:rsidRPr="0091030F">
        <w:rPr>
          <w:rFonts w:ascii="Times New Roman" w:hAnsi="Times New Roman" w:cs="Times New Roman"/>
          <w:b/>
          <w:bCs/>
          <w:i/>
          <w:iCs/>
          <w:color w:val="3272C0"/>
          <w:sz w:val="24"/>
        </w:rPr>
        <w:t xml:space="preserve"> </w:t>
      </w:r>
      <w:r w:rsidR="0091030F" w:rsidRPr="0091030F">
        <w:rPr>
          <w:rFonts w:ascii="Times New Roman" w:hAnsi="Times New Roman" w:cs="Times New Roman"/>
          <w:b/>
          <w:bCs/>
          <w:sz w:val="24"/>
          <w:shd w:val="clear" w:color="auto" w:fill="FFFFFF"/>
        </w:rPr>
        <w:t>С изменениями и дополнениями от:</w:t>
      </w:r>
    </w:p>
    <w:p w:rsidR="000270C6" w:rsidRPr="00460B3C" w:rsidRDefault="0091030F" w:rsidP="00460B3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shd w:val="clear" w:color="auto" w:fill="FFFFFF"/>
        </w:rPr>
      </w:pPr>
      <w:r w:rsidRPr="0091030F">
        <w:rPr>
          <w:rFonts w:ascii="Times New Roman" w:hAnsi="Times New Roman" w:cs="Times New Roman"/>
          <w:sz w:val="24"/>
          <w:shd w:val="clear" w:color="auto" w:fill="FFFFFF"/>
        </w:rPr>
        <w:t>30 ноября 2018 г., 13 мая 2019 г., 29 сентября 2020 г., 24 сентября 2021 г., 8 сентября 2022 г.</w:t>
      </w:r>
    </w:p>
    <w:p w:rsidR="000270C6" w:rsidRDefault="000270C6" w:rsidP="00460B3C">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приказом Минфина от 30.03.2015 № 52н «</w:t>
      </w:r>
      <w:r>
        <w:rPr>
          <w:rFonts w:ascii="Times New Roman" w:hAnsi="Times New Roman" w:cs="Times New Roman"/>
          <w:iCs/>
          <w:sz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rFonts w:ascii="Times New Roman" w:hAnsi="Times New Roman" w:cs="Times New Roman"/>
          <w:sz w:val="24"/>
        </w:rPr>
        <w:t>» (далее – приказ № 52н);</w:t>
      </w:r>
      <w:r w:rsidR="00460B3C" w:rsidRPr="00460B3C">
        <w:t xml:space="preserve"> </w:t>
      </w:r>
      <w:r w:rsidR="00460B3C" w:rsidRPr="00460B3C">
        <w:rPr>
          <w:rFonts w:ascii="Times New Roman" w:hAnsi="Times New Roman" w:cs="Times New Roman"/>
          <w:sz w:val="24"/>
        </w:rPr>
        <w:t>(в ред. Приказов Минфина РФ от 16.11.2016 N 209н, от 17.11.2017 N 194н, от 15.06.2020 N 103н)</w:t>
      </w:r>
    </w:p>
    <w:p w:rsidR="000270C6" w:rsidRDefault="000270C6"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Pr>
          <w:rFonts w:ascii="Times New Roman" w:hAnsi="Times New Roman" w:cs="Times New Roman"/>
          <w:sz w:val="24"/>
          <w:shd w:val="clear" w:color="auto" w:fill="FFFFFF"/>
        </w:rPr>
        <w:t xml:space="preserve">от 30.12.2017 </w:t>
      </w:r>
      <w:r>
        <w:rPr>
          <w:rFonts w:ascii="Times New Roman" w:hAnsi="Times New Roman" w:cs="Times New Roman"/>
          <w:sz w:val="24"/>
        </w:rPr>
        <w:t>№ 274н, № 275н, № 278н (далее – соответственно СГС «Учетная политика, оценочные значения и ошибки», СГС «</w:t>
      </w:r>
      <w:r>
        <w:rPr>
          <w:rFonts w:ascii="Times New Roman" w:hAnsi="Times New Roman" w:cs="Times New Roman"/>
          <w:sz w:val="24"/>
          <w:shd w:val="clear" w:color="auto" w:fill="FFFFFF"/>
        </w:rPr>
        <w:t>События после отчетной даты</w:t>
      </w:r>
      <w:r>
        <w:rPr>
          <w:rFonts w:ascii="Times New Roman" w:hAnsi="Times New Roman" w:cs="Times New Roman"/>
          <w:sz w:val="24"/>
        </w:rPr>
        <w:t>», СГС «</w:t>
      </w:r>
      <w:r>
        <w:rPr>
          <w:rFonts w:ascii="Times New Roman" w:hAnsi="Times New Roman" w:cs="Times New Roman"/>
          <w:sz w:val="24"/>
          <w:shd w:val="clear" w:color="auto" w:fill="FFFFFF"/>
        </w:rPr>
        <w:t>Отчет о движении денежных средств</w:t>
      </w:r>
      <w:r>
        <w:rPr>
          <w:rFonts w:ascii="Times New Roman" w:hAnsi="Times New Roman" w:cs="Times New Roman"/>
          <w:sz w:val="24"/>
        </w:rPr>
        <w:t xml:space="preserve">»), </w:t>
      </w:r>
      <w:r>
        <w:rPr>
          <w:rFonts w:ascii="Times New Roman" w:hAnsi="Times New Roman" w:cs="Times New Roman"/>
          <w:sz w:val="24"/>
          <w:shd w:val="clear" w:color="auto" w:fill="FFFFFF"/>
        </w:rPr>
        <w:t>от 27.02.2018 № 32н (</w:t>
      </w:r>
      <w:r>
        <w:rPr>
          <w:rFonts w:ascii="Times New Roman" w:hAnsi="Times New Roman" w:cs="Times New Roman"/>
          <w:sz w:val="24"/>
        </w:rPr>
        <w:t>далее – СГС «</w:t>
      </w:r>
      <w:r>
        <w:rPr>
          <w:rFonts w:ascii="Times New Roman" w:hAnsi="Times New Roman" w:cs="Times New Roman"/>
          <w:sz w:val="24"/>
          <w:shd w:val="clear" w:color="auto" w:fill="FFFFFF"/>
        </w:rPr>
        <w:t>Доходы</w:t>
      </w:r>
      <w:r>
        <w:rPr>
          <w:rFonts w:ascii="Times New Roman" w:hAnsi="Times New Roman" w:cs="Times New Roman"/>
          <w:sz w:val="24"/>
        </w:rPr>
        <w:t>»</w:t>
      </w:r>
      <w:r>
        <w:rPr>
          <w:rFonts w:ascii="Times New Roman" w:hAnsi="Times New Roman" w:cs="Times New Roman"/>
          <w:sz w:val="24"/>
          <w:shd w:val="clear" w:color="auto" w:fill="FFFFFF"/>
        </w:rPr>
        <w:t>), от 30.05.2018 № 122н (</w:t>
      </w:r>
      <w:r>
        <w:rPr>
          <w:rFonts w:ascii="Times New Roman" w:hAnsi="Times New Roman" w:cs="Times New Roman"/>
          <w:sz w:val="24"/>
        </w:rPr>
        <w:t>далее –</w:t>
      </w:r>
      <w:r>
        <w:rPr>
          <w:rFonts w:ascii="Times New Roman" w:hAnsi="Times New Roman" w:cs="Times New Roman"/>
          <w:sz w:val="24"/>
          <w:shd w:val="clear" w:color="auto" w:fill="FFFFFF"/>
        </w:rPr>
        <w:t xml:space="preserve"> СГС «</w:t>
      </w:r>
      <w:r>
        <w:rPr>
          <w:rFonts w:ascii="Times New Roman" w:hAnsi="Times New Roman" w:cs="Times New Roman"/>
          <w:sz w:val="24"/>
        </w:rPr>
        <w:t>Влияние изменений курсов иностранных валют»).</w:t>
      </w:r>
    </w:p>
    <w:p w:rsidR="00B73CE1" w:rsidRPr="00B73CE1" w:rsidRDefault="00B73CE1"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color w:val="000000" w:themeColor="text1"/>
          <w:sz w:val="24"/>
        </w:rPr>
      </w:pPr>
      <w:r w:rsidRPr="00B73CE1">
        <w:rPr>
          <w:color w:val="000000" w:themeColor="text1"/>
          <w:sz w:val="21"/>
          <w:szCs w:val="21"/>
          <w:shd w:val="clear" w:color="auto" w:fill="FFFFFF"/>
        </w:rPr>
        <w:lastRenderedPageBreak/>
        <w:t>(в ред. Приказов Минфина РФ </w:t>
      </w:r>
      <w:hyperlink r:id="rId16" w:anchor="l0" w:tgtFrame="_blank" w:history="1">
        <w:r w:rsidRPr="00B73CE1">
          <w:rPr>
            <w:rStyle w:val="a3"/>
            <w:color w:val="000000" w:themeColor="text1"/>
            <w:sz w:val="21"/>
            <w:szCs w:val="21"/>
            <w:shd w:val="clear" w:color="auto" w:fill="FFFFFF"/>
          </w:rPr>
          <w:t>от 12.10.2012 N 134н</w:t>
        </w:r>
      </w:hyperlink>
      <w:r w:rsidRPr="00B73CE1">
        <w:rPr>
          <w:rStyle w:val="revlinks-hidden"/>
          <w:color w:val="000000" w:themeColor="text1"/>
          <w:sz w:val="21"/>
          <w:szCs w:val="21"/>
          <w:shd w:val="clear" w:color="auto" w:fill="FFFFFF"/>
        </w:rPr>
        <w:t>, </w:t>
      </w:r>
      <w:hyperlink r:id="rId17" w:anchor="l149" w:tgtFrame="_blank" w:history="1">
        <w:r w:rsidRPr="00B73CE1">
          <w:rPr>
            <w:rStyle w:val="a3"/>
            <w:color w:val="000000" w:themeColor="text1"/>
            <w:sz w:val="21"/>
            <w:szCs w:val="21"/>
          </w:rPr>
          <w:t>от 29.08.2014 N 89н</w:t>
        </w:r>
      </w:hyperlink>
      <w:r w:rsidRPr="00B73CE1">
        <w:rPr>
          <w:rStyle w:val="revlinks-hidden"/>
          <w:color w:val="000000" w:themeColor="text1"/>
          <w:sz w:val="21"/>
          <w:szCs w:val="21"/>
          <w:shd w:val="clear" w:color="auto" w:fill="FFFFFF"/>
        </w:rPr>
        <w:t>, </w:t>
      </w:r>
      <w:hyperlink r:id="rId18" w:anchor="l0" w:tgtFrame="_blank" w:history="1">
        <w:r w:rsidRPr="00B73CE1">
          <w:rPr>
            <w:rStyle w:val="a3"/>
            <w:color w:val="000000" w:themeColor="text1"/>
            <w:sz w:val="21"/>
            <w:szCs w:val="21"/>
          </w:rPr>
          <w:t>от 06.08.2015 N 124н</w:t>
        </w:r>
      </w:hyperlink>
      <w:r w:rsidRPr="00B73CE1">
        <w:rPr>
          <w:rStyle w:val="revlinks-hidden"/>
          <w:color w:val="000000" w:themeColor="text1"/>
          <w:sz w:val="21"/>
          <w:szCs w:val="21"/>
          <w:shd w:val="clear" w:color="auto" w:fill="FFFFFF"/>
        </w:rPr>
        <w:t>, </w:t>
      </w:r>
      <w:hyperlink r:id="rId19" w:anchor="l0" w:tgtFrame="_blank" w:history="1">
        <w:r w:rsidRPr="00B73CE1">
          <w:rPr>
            <w:rStyle w:val="a3"/>
            <w:color w:val="000000" w:themeColor="text1"/>
            <w:sz w:val="21"/>
            <w:szCs w:val="21"/>
          </w:rPr>
          <w:t>от 01.03.2016 N 16н</w:t>
        </w:r>
      </w:hyperlink>
      <w:r w:rsidRPr="00B73CE1">
        <w:rPr>
          <w:rStyle w:val="revlinks-hidden"/>
          <w:color w:val="000000" w:themeColor="text1"/>
          <w:sz w:val="21"/>
          <w:szCs w:val="21"/>
          <w:shd w:val="clear" w:color="auto" w:fill="FFFFFF"/>
        </w:rPr>
        <w:t>, </w:t>
      </w:r>
      <w:hyperlink r:id="rId20" w:anchor="l0" w:tgtFrame="_blank" w:history="1">
        <w:r w:rsidRPr="00B73CE1">
          <w:rPr>
            <w:rStyle w:val="a3"/>
            <w:color w:val="000000" w:themeColor="text1"/>
            <w:sz w:val="21"/>
            <w:szCs w:val="21"/>
          </w:rPr>
          <w:t>от 16.11.2016 N 209н</w:t>
        </w:r>
      </w:hyperlink>
      <w:r w:rsidRPr="00B73CE1">
        <w:rPr>
          <w:rStyle w:val="revlinks-hidden"/>
          <w:color w:val="000000" w:themeColor="text1"/>
          <w:sz w:val="21"/>
          <w:szCs w:val="21"/>
          <w:shd w:val="clear" w:color="auto" w:fill="FFFFFF"/>
        </w:rPr>
        <w:t>, </w:t>
      </w:r>
      <w:hyperlink r:id="rId21" w:anchor="l2" w:tgtFrame="_blank" w:history="1">
        <w:r w:rsidRPr="00B73CE1">
          <w:rPr>
            <w:rStyle w:val="a3"/>
            <w:color w:val="000000" w:themeColor="text1"/>
            <w:sz w:val="21"/>
            <w:szCs w:val="21"/>
          </w:rPr>
          <w:t>от 27.09.2017 N 148н</w:t>
        </w:r>
      </w:hyperlink>
      <w:r w:rsidRPr="00B73CE1">
        <w:rPr>
          <w:rStyle w:val="revlinks-hidden"/>
          <w:color w:val="000000" w:themeColor="text1"/>
          <w:sz w:val="21"/>
          <w:szCs w:val="21"/>
          <w:shd w:val="clear" w:color="auto" w:fill="FFFFFF"/>
        </w:rPr>
        <w:t>, </w:t>
      </w:r>
      <w:hyperlink r:id="rId22" w:anchor="l3" w:tgtFrame="_blank" w:history="1">
        <w:r w:rsidRPr="00B73CE1">
          <w:rPr>
            <w:rStyle w:val="a3"/>
            <w:color w:val="000000" w:themeColor="text1"/>
            <w:sz w:val="21"/>
            <w:szCs w:val="21"/>
          </w:rPr>
          <w:t>от 31.03.2018 N 64н</w:t>
        </w:r>
      </w:hyperlink>
      <w:r w:rsidRPr="00B73CE1">
        <w:rPr>
          <w:rStyle w:val="revlinks-hidden"/>
          <w:color w:val="000000" w:themeColor="text1"/>
          <w:sz w:val="21"/>
          <w:szCs w:val="21"/>
          <w:shd w:val="clear" w:color="auto" w:fill="FFFFFF"/>
        </w:rPr>
        <w:t>, </w:t>
      </w:r>
      <w:hyperlink r:id="rId23" w:anchor="l1" w:tgtFrame="_blank" w:history="1">
        <w:r w:rsidRPr="00B73CE1">
          <w:rPr>
            <w:rStyle w:val="a3"/>
            <w:color w:val="000000" w:themeColor="text1"/>
            <w:sz w:val="21"/>
            <w:szCs w:val="21"/>
            <w:shd w:val="clear" w:color="auto" w:fill="FFFFFF"/>
          </w:rPr>
          <w:t>от 28.12.2018 N 298н</w:t>
        </w:r>
      </w:hyperlink>
      <w:r w:rsidRPr="00B73CE1">
        <w:rPr>
          <w:color w:val="000000" w:themeColor="text1"/>
          <w:sz w:val="21"/>
          <w:szCs w:val="21"/>
          <w:shd w:val="clear" w:color="auto" w:fill="FFFFFF"/>
        </w:rPr>
        <w:t>, </w:t>
      </w:r>
      <w:hyperlink r:id="rId24" w:anchor="l1" w:tgtFrame="_blank" w:history="1">
        <w:r w:rsidRPr="00B73CE1">
          <w:rPr>
            <w:rStyle w:val="a3"/>
            <w:color w:val="000000" w:themeColor="text1"/>
            <w:sz w:val="21"/>
            <w:szCs w:val="21"/>
            <w:shd w:val="clear" w:color="auto" w:fill="FFFFFF"/>
          </w:rPr>
          <w:t>от 14.09.2020 N 198н</w:t>
        </w:r>
      </w:hyperlink>
      <w:r w:rsidRPr="00B73CE1">
        <w:rPr>
          <w:color w:val="000000" w:themeColor="text1"/>
          <w:sz w:val="21"/>
          <w:szCs w:val="21"/>
          <w:shd w:val="clear" w:color="auto" w:fill="FFFFFF"/>
        </w:rPr>
        <w:t>)</w:t>
      </w:r>
    </w:p>
    <w:p w:rsidR="000A7DAD" w:rsidRPr="0013195C" w:rsidRDefault="000A7DAD" w:rsidP="000270C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sidRPr="0013195C">
        <w:rPr>
          <w:rFonts w:ascii="Times New Roman" w:hAnsi="Times New Roman" w:cs="Times New Roman"/>
          <w:sz w:val="24"/>
          <w:shd w:val="clear" w:color="auto" w:fill="FFFFFF"/>
        </w:rPr>
        <w:t>Для целей </w:t>
      </w:r>
      <w:r w:rsidRPr="0013195C">
        <w:rPr>
          <w:rFonts w:ascii="Times New Roman" w:hAnsi="Times New Roman" w:cs="Times New Roman"/>
          <w:bCs/>
          <w:sz w:val="24"/>
          <w:shd w:val="clear" w:color="auto" w:fill="FFFFFF"/>
        </w:rPr>
        <w:t>работы</w:t>
      </w:r>
      <w:r w:rsidRPr="0013195C">
        <w:rPr>
          <w:rFonts w:ascii="Times New Roman" w:hAnsi="Times New Roman" w:cs="Times New Roman"/>
          <w:sz w:val="24"/>
          <w:shd w:val="clear" w:color="auto" w:fill="FFFFFF"/>
        </w:rPr>
        <w:t> с наличными и соблюдения кассовой дисциплины </w:t>
      </w:r>
      <w:r w:rsidRPr="0013195C">
        <w:rPr>
          <w:rFonts w:ascii="Times New Roman" w:hAnsi="Times New Roman" w:cs="Times New Roman"/>
          <w:bCs/>
          <w:sz w:val="24"/>
          <w:shd w:val="clear" w:color="auto" w:fill="FFFFFF"/>
        </w:rPr>
        <w:t>работником</w:t>
      </w:r>
      <w:r w:rsidRPr="0013195C">
        <w:rPr>
          <w:rFonts w:ascii="Times New Roman" w:hAnsi="Times New Roman" w:cs="Times New Roman"/>
          <w:sz w:val="24"/>
          <w:shd w:val="clear" w:color="auto" w:fill="FFFFFF"/>
        </w:rPr>
        <w:t> является человек, с которым заключен трудовой либо гражданско-правовой </w:t>
      </w:r>
      <w:r w:rsidRPr="0013195C">
        <w:rPr>
          <w:rFonts w:ascii="Times New Roman" w:hAnsi="Times New Roman" w:cs="Times New Roman"/>
          <w:bCs/>
          <w:sz w:val="24"/>
          <w:shd w:val="clear" w:color="auto" w:fill="FFFFFF"/>
        </w:rPr>
        <w:t>договор</w:t>
      </w:r>
      <w:r w:rsidRPr="0013195C">
        <w:rPr>
          <w:rFonts w:ascii="Times New Roman" w:hAnsi="Times New Roman" w:cs="Times New Roman"/>
          <w:sz w:val="24"/>
          <w:shd w:val="clear" w:color="auto" w:fill="FFFFFF"/>
        </w:rPr>
        <w:t>. Это следует из пунктов 5 и 6.3 указания ЦБ от 11.03.2014 № 3210-У и подтверждено письмом ЦБ от 02.10.2014 № 29-1-1-6/7859.</w:t>
      </w:r>
    </w:p>
    <w:p w:rsidR="000270C6" w:rsidRPr="0013195C"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13195C">
        <w:rPr>
          <w:rFonts w:ascii="Times New Roman" w:hAnsi="Times New Roman" w:cs="Times New Roman"/>
          <w:sz w:val="24"/>
        </w:rPr>
        <w:t>Используемые термины и сокращения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 xml:space="preserve">Расшифровка </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Учреждение</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rPr>
                <w:rFonts w:ascii="Times New Roman" w:hAnsi="Times New Roman" w:cs="Times New Roman"/>
                <w:sz w:val="24"/>
              </w:rPr>
            </w:pPr>
            <w:r>
              <w:rPr>
                <w:rFonts w:ascii="Times New Roman" w:hAnsi="Times New Roman" w:cs="Times New Roman"/>
                <w:sz w:val="24"/>
              </w:rPr>
              <w:t xml:space="preserve">Администрация </w:t>
            </w:r>
            <w:proofErr w:type="spellStart"/>
            <w:r w:rsidR="009B0FB1">
              <w:rPr>
                <w:rFonts w:ascii="Times New Roman" w:hAnsi="Times New Roman" w:cs="Times New Roman"/>
                <w:sz w:val="24"/>
              </w:rPr>
              <w:t>Краснодолинского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КБК</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1–17 разряды номера счета в соответствии с Рабочим планом счетов</w:t>
            </w:r>
          </w:p>
        </w:tc>
      </w:tr>
      <w:tr w:rsidR="000270C6" w:rsidTr="000270C6">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Х</w:t>
            </w:r>
          </w:p>
        </w:tc>
        <w:tc>
          <w:tcPr>
            <w:tcW w:w="438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26 разряд – соответствующая подстатья КОСГУ</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bCs/>
          <w:sz w:val="24"/>
          <w:lang w:val="en-US"/>
        </w:rPr>
        <w:t>I</w:t>
      </w:r>
      <w:r>
        <w:rPr>
          <w:rFonts w:ascii="Times New Roman" w:hAnsi="Times New Roman" w:cs="Times New Roman"/>
          <w:b/>
          <w:bCs/>
          <w:sz w:val="24"/>
        </w:rPr>
        <w:t>. Общие положения</w:t>
      </w:r>
    </w:p>
    <w:p w:rsidR="000270C6" w:rsidRPr="0013195C" w:rsidRDefault="000270C6" w:rsidP="0066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 Бюджетный учет ведет структурное подразделение –</w:t>
      </w:r>
      <w:r w:rsidR="0013195C">
        <w:rPr>
          <w:rFonts w:ascii="Times New Roman" w:hAnsi="Times New Roman" w:cs="Times New Roman"/>
          <w:sz w:val="24"/>
        </w:rPr>
        <w:t>начальник отдела бухгалтерского учета и отчетности (</w:t>
      </w:r>
      <w:r>
        <w:rPr>
          <w:rFonts w:ascii="Times New Roman" w:hAnsi="Times New Roman" w:cs="Times New Roman"/>
          <w:sz w:val="24"/>
        </w:rPr>
        <w:t xml:space="preserve"> бухгалтерия</w:t>
      </w:r>
      <w:r w:rsidR="0013195C">
        <w:rPr>
          <w:rFonts w:ascii="Times New Roman" w:hAnsi="Times New Roman" w:cs="Times New Roman"/>
          <w:sz w:val="24"/>
        </w:rPr>
        <w:t>)</w:t>
      </w:r>
      <w:r>
        <w:rPr>
          <w:rFonts w:ascii="Times New Roman" w:hAnsi="Times New Roman" w:cs="Times New Roman"/>
          <w:sz w:val="24"/>
        </w:rPr>
        <w:t xml:space="preserve">, возглавляемая </w:t>
      </w:r>
      <w:r w:rsidR="0013195C">
        <w:rPr>
          <w:rFonts w:ascii="Times New Roman" w:hAnsi="Times New Roman" w:cs="Times New Roman"/>
          <w:sz w:val="24"/>
        </w:rPr>
        <w:t>начальником отдела г</w:t>
      </w:r>
      <w:r>
        <w:rPr>
          <w:rFonts w:ascii="Times New Roman" w:hAnsi="Times New Roman" w:cs="Times New Roman"/>
          <w:sz w:val="24"/>
        </w:rPr>
        <w:t xml:space="preserve">лавным бухгалтером. руководствуются в </w:t>
      </w:r>
      <w:r w:rsidR="0013195C">
        <w:rPr>
          <w:rFonts w:ascii="Times New Roman" w:hAnsi="Times New Roman" w:cs="Times New Roman"/>
          <w:sz w:val="24"/>
        </w:rPr>
        <w:t>р</w:t>
      </w:r>
      <w:r>
        <w:rPr>
          <w:rFonts w:ascii="Times New Roman" w:hAnsi="Times New Roman" w:cs="Times New Roman"/>
          <w:sz w:val="24"/>
        </w:rPr>
        <w:t>аботе Положением о бухгалтерии, должностными инструкциями.</w:t>
      </w:r>
      <w:r>
        <w:rPr>
          <w:rFonts w:ascii="Times New Roman" w:hAnsi="Times New Roman" w:cs="Times New Roman"/>
          <w:sz w:val="24"/>
        </w:rPr>
        <w:br/>
        <w:t>Ответственным за ведение бюджетного учета в учреждении является главный бухгалтер.</w:t>
      </w:r>
      <w:r w:rsidR="00660FC8">
        <w:rPr>
          <w:rFonts w:ascii="Times New Roman" w:hAnsi="Times New Roman" w:cs="Times New Roman"/>
          <w:sz w:val="24"/>
        </w:rPr>
        <w:t>(начальник отдела)</w:t>
      </w:r>
      <w:r>
        <w:rPr>
          <w:rFonts w:ascii="Times New Roman" w:hAnsi="Times New Roman" w:cs="Times New Roman"/>
          <w:sz w:val="24"/>
        </w:rPr>
        <w:br/>
        <w:t>Основание: часть 3 статьи 7 Закона от 06.12.2011 № 402-ФЗ, пункт 4 Инструкции к Единому плану счетов № 157н</w:t>
      </w:r>
      <w:r w:rsidRPr="0013195C">
        <w:rPr>
          <w:rFonts w:ascii="Times New Roman" w:hAnsi="Times New Roman" w:cs="Times New Roman"/>
          <w:sz w:val="24"/>
        </w:rPr>
        <w:t>.</w:t>
      </w:r>
      <w:r w:rsidR="0013195C" w:rsidRPr="0013195C">
        <w:rPr>
          <w:rFonts w:ascii="Times New Roman" w:hAnsi="Times New Roman" w:cs="Times New Roman"/>
          <w:sz w:val="21"/>
          <w:szCs w:val="21"/>
          <w:shd w:val="clear" w:color="auto" w:fill="FFFFFF"/>
        </w:rPr>
        <w:t xml:space="preserve"> (в ред. Федеральных законов </w:t>
      </w:r>
      <w:hyperlink r:id="rId25" w:anchor="l0" w:tgtFrame="_blank" w:history="1">
        <w:r w:rsidR="0013195C" w:rsidRPr="0013195C">
          <w:rPr>
            <w:rStyle w:val="a3"/>
            <w:rFonts w:ascii="Times New Roman" w:hAnsi="Times New Roman" w:cs="Times New Roman"/>
            <w:color w:val="auto"/>
            <w:sz w:val="21"/>
            <w:szCs w:val="21"/>
            <w:shd w:val="clear" w:color="auto" w:fill="FFFFFF"/>
          </w:rPr>
          <w:t>от 28.06.2013 N 134-ФЗ</w:t>
        </w:r>
      </w:hyperlink>
      <w:r w:rsidR="0013195C" w:rsidRPr="0013195C">
        <w:rPr>
          <w:rStyle w:val="revlinks-hidden"/>
          <w:rFonts w:ascii="Times New Roman" w:hAnsi="Times New Roman" w:cs="Times New Roman"/>
          <w:sz w:val="21"/>
          <w:szCs w:val="21"/>
          <w:shd w:val="clear" w:color="auto" w:fill="FFFFFF"/>
        </w:rPr>
        <w:t>, </w:t>
      </w:r>
      <w:hyperlink r:id="rId26" w:anchor="l0" w:tgtFrame="_blank" w:history="1">
        <w:r w:rsidR="0013195C" w:rsidRPr="0013195C">
          <w:rPr>
            <w:rStyle w:val="a3"/>
            <w:rFonts w:ascii="Times New Roman" w:hAnsi="Times New Roman" w:cs="Times New Roman"/>
            <w:color w:val="auto"/>
            <w:sz w:val="21"/>
            <w:szCs w:val="21"/>
          </w:rPr>
          <w:t>от 02.07.2013 N 185-ФЗ</w:t>
        </w:r>
      </w:hyperlink>
      <w:r w:rsidR="0013195C" w:rsidRPr="0013195C">
        <w:rPr>
          <w:rStyle w:val="revlinks-hidden"/>
          <w:rFonts w:ascii="Times New Roman" w:hAnsi="Times New Roman" w:cs="Times New Roman"/>
          <w:sz w:val="21"/>
          <w:szCs w:val="21"/>
          <w:shd w:val="clear" w:color="auto" w:fill="FFFFFF"/>
        </w:rPr>
        <w:t>, </w:t>
      </w:r>
      <w:hyperlink r:id="rId27" w:anchor="l0" w:tgtFrame="_blank" w:history="1">
        <w:r w:rsidR="0013195C" w:rsidRPr="0013195C">
          <w:rPr>
            <w:rStyle w:val="a3"/>
            <w:rFonts w:ascii="Times New Roman" w:hAnsi="Times New Roman" w:cs="Times New Roman"/>
            <w:color w:val="auto"/>
            <w:sz w:val="21"/>
            <w:szCs w:val="21"/>
          </w:rPr>
          <w:t>от 23.07.2013 N 251-ФЗ</w:t>
        </w:r>
      </w:hyperlink>
      <w:r w:rsidR="0013195C" w:rsidRPr="0013195C">
        <w:rPr>
          <w:rStyle w:val="revlinks-hidden"/>
          <w:rFonts w:ascii="Times New Roman" w:hAnsi="Times New Roman" w:cs="Times New Roman"/>
          <w:sz w:val="21"/>
          <w:szCs w:val="21"/>
          <w:shd w:val="clear" w:color="auto" w:fill="FFFFFF"/>
        </w:rPr>
        <w:t>, </w:t>
      </w:r>
      <w:hyperlink r:id="rId28" w:anchor="l0" w:tgtFrame="_blank" w:history="1">
        <w:r w:rsidR="0013195C" w:rsidRPr="0013195C">
          <w:rPr>
            <w:rStyle w:val="a3"/>
            <w:rFonts w:ascii="Times New Roman" w:hAnsi="Times New Roman" w:cs="Times New Roman"/>
            <w:color w:val="auto"/>
            <w:sz w:val="21"/>
            <w:szCs w:val="21"/>
          </w:rPr>
          <w:t>от 02.11.2013 N 292-ФЗ</w:t>
        </w:r>
      </w:hyperlink>
      <w:r w:rsidR="0013195C" w:rsidRPr="0013195C">
        <w:rPr>
          <w:rStyle w:val="revlinks-hidden"/>
          <w:rFonts w:ascii="Times New Roman" w:hAnsi="Times New Roman" w:cs="Times New Roman"/>
          <w:sz w:val="21"/>
          <w:szCs w:val="21"/>
          <w:shd w:val="clear" w:color="auto" w:fill="FFFFFF"/>
        </w:rPr>
        <w:t>, </w:t>
      </w:r>
      <w:hyperlink r:id="rId29" w:anchor="l0" w:tgtFrame="_blank" w:history="1">
        <w:r w:rsidR="0013195C" w:rsidRPr="0013195C">
          <w:rPr>
            <w:rStyle w:val="a3"/>
            <w:rFonts w:ascii="Times New Roman" w:hAnsi="Times New Roman" w:cs="Times New Roman"/>
            <w:color w:val="auto"/>
            <w:sz w:val="21"/>
            <w:szCs w:val="21"/>
          </w:rPr>
          <w:t>от 21.12.2013 N 357-ФЗ</w:t>
        </w:r>
      </w:hyperlink>
      <w:r w:rsidR="0013195C" w:rsidRPr="0013195C">
        <w:rPr>
          <w:rStyle w:val="revlinks-hidden"/>
          <w:rFonts w:ascii="Times New Roman" w:hAnsi="Times New Roman" w:cs="Times New Roman"/>
          <w:sz w:val="21"/>
          <w:szCs w:val="21"/>
          <w:shd w:val="clear" w:color="auto" w:fill="FFFFFF"/>
        </w:rPr>
        <w:t>, </w:t>
      </w:r>
      <w:hyperlink r:id="rId30" w:anchor="l0" w:tgtFrame="_blank" w:history="1">
        <w:r w:rsidR="0013195C" w:rsidRPr="0013195C">
          <w:rPr>
            <w:rStyle w:val="a3"/>
            <w:rFonts w:ascii="Times New Roman" w:hAnsi="Times New Roman" w:cs="Times New Roman"/>
            <w:color w:val="auto"/>
            <w:sz w:val="21"/>
            <w:szCs w:val="21"/>
          </w:rPr>
          <w:t>от 28.12.2013 N 425-ФЗ</w:t>
        </w:r>
      </w:hyperlink>
      <w:r w:rsidR="0013195C" w:rsidRPr="0013195C">
        <w:rPr>
          <w:rStyle w:val="revlinks-hidden"/>
          <w:rFonts w:ascii="Times New Roman" w:hAnsi="Times New Roman" w:cs="Times New Roman"/>
          <w:sz w:val="21"/>
          <w:szCs w:val="21"/>
          <w:shd w:val="clear" w:color="auto" w:fill="FFFFFF"/>
        </w:rPr>
        <w:t>, </w:t>
      </w:r>
      <w:hyperlink r:id="rId31" w:anchor="l0" w:tgtFrame="_blank" w:history="1">
        <w:r w:rsidR="0013195C" w:rsidRPr="0013195C">
          <w:rPr>
            <w:rStyle w:val="a3"/>
            <w:rFonts w:ascii="Times New Roman" w:hAnsi="Times New Roman" w:cs="Times New Roman"/>
            <w:color w:val="auto"/>
            <w:sz w:val="21"/>
            <w:szCs w:val="21"/>
          </w:rPr>
          <w:t>от 04.11.2014 N 344-ФЗ</w:t>
        </w:r>
      </w:hyperlink>
      <w:r w:rsidR="0013195C" w:rsidRPr="0013195C">
        <w:rPr>
          <w:rStyle w:val="revlinks-hidden"/>
          <w:rFonts w:ascii="Times New Roman" w:hAnsi="Times New Roman" w:cs="Times New Roman"/>
          <w:sz w:val="21"/>
          <w:szCs w:val="21"/>
          <w:shd w:val="clear" w:color="auto" w:fill="FFFFFF"/>
        </w:rPr>
        <w:t>, </w:t>
      </w:r>
      <w:hyperlink r:id="rId32" w:anchor="l0" w:tgtFrame="_blank" w:history="1">
        <w:r w:rsidR="0013195C" w:rsidRPr="0013195C">
          <w:rPr>
            <w:rStyle w:val="a3"/>
            <w:rFonts w:ascii="Times New Roman" w:hAnsi="Times New Roman" w:cs="Times New Roman"/>
            <w:color w:val="auto"/>
            <w:sz w:val="21"/>
            <w:szCs w:val="21"/>
          </w:rPr>
          <w:t>от 23.05.2016 N 149-ФЗ</w:t>
        </w:r>
      </w:hyperlink>
      <w:r w:rsidR="0013195C" w:rsidRPr="0013195C">
        <w:rPr>
          <w:rStyle w:val="revlinks-hidden"/>
          <w:rFonts w:ascii="Times New Roman" w:hAnsi="Times New Roman" w:cs="Times New Roman"/>
          <w:sz w:val="21"/>
          <w:szCs w:val="21"/>
          <w:shd w:val="clear" w:color="auto" w:fill="FFFFFF"/>
        </w:rPr>
        <w:t>, </w:t>
      </w:r>
      <w:hyperlink r:id="rId33" w:anchor="l2" w:tgtFrame="_blank" w:history="1">
        <w:r w:rsidR="0013195C" w:rsidRPr="0013195C">
          <w:rPr>
            <w:rStyle w:val="a3"/>
            <w:rFonts w:ascii="Times New Roman" w:hAnsi="Times New Roman" w:cs="Times New Roman"/>
            <w:color w:val="auto"/>
            <w:sz w:val="21"/>
            <w:szCs w:val="21"/>
          </w:rPr>
          <w:t>от 18.07.2017 N 160-ФЗ</w:t>
        </w:r>
      </w:hyperlink>
      <w:r w:rsidR="0013195C" w:rsidRPr="0013195C">
        <w:rPr>
          <w:rStyle w:val="revlinks-hidden"/>
          <w:rFonts w:ascii="Times New Roman" w:hAnsi="Times New Roman" w:cs="Times New Roman"/>
          <w:sz w:val="21"/>
          <w:szCs w:val="21"/>
          <w:shd w:val="clear" w:color="auto" w:fill="FFFFFF"/>
        </w:rPr>
        <w:t>, </w:t>
      </w:r>
      <w:hyperlink r:id="rId34" w:anchor="l0" w:tgtFrame="_blank" w:history="1">
        <w:r w:rsidR="0013195C" w:rsidRPr="0013195C">
          <w:rPr>
            <w:rStyle w:val="a3"/>
            <w:rFonts w:ascii="Times New Roman" w:hAnsi="Times New Roman" w:cs="Times New Roman"/>
            <w:color w:val="auto"/>
            <w:sz w:val="21"/>
            <w:szCs w:val="21"/>
          </w:rPr>
          <w:t>от 31.12.2017 N 481-ФЗ</w:t>
        </w:r>
      </w:hyperlink>
      <w:r w:rsidR="0013195C" w:rsidRPr="0013195C">
        <w:rPr>
          <w:rStyle w:val="revlinks-hidden"/>
          <w:rFonts w:ascii="Times New Roman" w:hAnsi="Times New Roman" w:cs="Times New Roman"/>
          <w:sz w:val="21"/>
          <w:szCs w:val="21"/>
          <w:shd w:val="clear" w:color="auto" w:fill="FFFFFF"/>
        </w:rPr>
        <w:t>, </w:t>
      </w:r>
      <w:hyperlink r:id="rId35" w:anchor="l0" w:tgtFrame="_blank" w:history="1">
        <w:r w:rsidR="0013195C" w:rsidRPr="0013195C">
          <w:rPr>
            <w:rStyle w:val="a3"/>
            <w:rFonts w:ascii="Times New Roman" w:hAnsi="Times New Roman" w:cs="Times New Roman"/>
            <w:color w:val="auto"/>
            <w:sz w:val="21"/>
            <w:szCs w:val="21"/>
          </w:rPr>
          <w:t>от 29.07.2018 N 272-ФЗ</w:t>
        </w:r>
      </w:hyperlink>
      <w:r w:rsidR="0013195C" w:rsidRPr="0013195C">
        <w:rPr>
          <w:rStyle w:val="revlinks-hidden"/>
          <w:rFonts w:ascii="Times New Roman" w:hAnsi="Times New Roman" w:cs="Times New Roman"/>
          <w:sz w:val="21"/>
          <w:szCs w:val="21"/>
          <w:shd w:val="clear" w:color="auto" w:fill="FFFFFF"/>
        </w:rPr>
        <w:t>, </w:t>
      </w:r>
      <w:hyperlink r:id="rId36" w:anchor="l0" w:tgtFrame="_blank" w:history="1">
        <w:r w:rsidR="0013195C" w:rsidRPr="0013195C">
          <w:rPr>
            <w:rStyle w:val="a3"/>
            <w:rFonts w:ascii="Times New Roman" w:hAnsi="Times New Roman" w:cs="Times New Roman"/>
            <w:color w:val="auto"/>
            <w:sz w:val="21"/>
            <w:szCs w:val="21"/>
          </w:rPr>
          <w:t>от 28.11.2018 N 444-ФЗ (ред. от 26.07.2019)</w:t>
        </w:r>
      </w:hyperlink>
      <w:r w:rsidR="0013195C" w:rsidRPr="0013195C">
        <w:rPr>
          <w:rStyle w:val="revlinks-hidden"/>
          <w:rFonts w:ascii="Times New Roman" w:hAnsi="Times New Roman" w:cs="Times New Roman"/>
          <w:sz w:val="21"/>
          <w:szCs w:val="21"/>
          <w:shd w:val="clear" w:color="auto" w:fill="FFFFFF"/>
        </w:rPr>
        <w:t>, </w:t>
      </w:r>
      <w:hyperlink r:id="rId37" w:anchor="l0" w:tgtFrame="_blank" w:history="1">
        <w:r w:rsidR="0013195C" w:rsidRPr="0013195C">
          <w:rPr>
            <w:rStyle w:val="a3"/>
            <w:rFonts w:ascii="Times New Roman" w:hAnsi="Times New Roman" w:cs="Times New Roman"/>
            <w:color w:val="auto"/>
            <w:sz w:val="21"/>
            <w:szCs w:val="21"/>
          </w:rPr>
          <w:t>от 26.07.2019 N 247-ФЗ</w:t>
        </w:r>
      </w:hyperlink>
      <w:r w:rsidR="0013195C" w:rsidRPr="0013195C">
        <w:rPr>
          <w:rStyle w:val="revlinks-hidden"/>
          <w:rFonts w:ascii="Times New Roman" w:hAnsi="Times New Roman" w:cs="Times New Roman"/>
          <w:sz w:val="21"/>
          <w:szCs w:val="21"/>
          <w:shd w:val="clear" w:color="auto" w:fill="FFFFFF"/>
        </w:rPr>
        <w:t>, </w:t>
      </w:r>
      <w:hyperlink r:id="rId38" w:anchor="l0" w:tgtFrame="_blank" w:history="1">
        <w:r w:rsidR="0013195C" w:rsidRPr="0013195C">
          <w:rPr>
            <w:rStyle w:val="a3"/>
            <w:rFonts w:ascii="Times New Roman" w:hAnsi="Times New Roman" w:cs="Times New Roman"/>
            <w:color w:val="auto"/>
            <w:sz w:val="21"/>
            <w:szCs w:val="21"/>
          </w:rPr>
          <w:t>от 02.07.2021 N 352-ФЗ</w:t>
        </w:r>
      </w:hyperlink>
      <w:r w:rsidR="0013195C" w:rsidRPr="0013195C">
        <w:rPr>
          <w:rStyle w:val="revlinks-hidden"/>
          <w:rFonts w:ascii="Times New Roman" w:hAnsi="Times New Roman" w:cs="Times New Roman"/>
          <w:sz w:val="21"/>
          <w:szCs w:val="21"/>
          <w:shd w:val="clear" w:color="auto" w:fill="FFFFFF"/>
        </w:rPr>
        <w:t>, </w:t>
      </w:r>
      <w:hyperlink r:id="rId39" w:anchor="l0" w:tgtFrame="_blank" w:history="1">
        <w:r w:rsidR="0013195C" w:rsidRPr="0013195C">
          <w:rPr>
            <w:rStyle w:val="a3"/>
            <w:rFonts w:ascii="Times New Roman" w:hAnsi="Times New Roman" w:cs="Times New Roman"/>
            <w:color w:val="auto"/>
            <w:sz w:val="21"/>
            <w:szCs w:val="21"/>
          </w:rPr>
          <w:t>от 02.07.2021 N 359-ФЗ</w:t>
        </w:r>
      </w:hyperlink>
      <w:r w:rsidR="0013195C" w:rsidRPr="0013195C">
        <w:rPr>
          <w:rStyle w:val="revlinks-hidden"/>
          <w:rFonts w:ascii="Times New Roman" w:hAnsi="Times New Roman" w:cs="Times New Roman"/>
          <w:sz w:val="21"/>
          <w:szCs w:val="21"/>
          <w:shd w:val="clear" w:color="auto" w:fill="FFFFFF"/>
        </w:rPr>
        <w:t>, </w:t>
      </w:r>
      <w:hyperlink r:id="rId40" w:anchor="l0" w:tgtFrame="_blank" w:history="1">
        <w:r w:rsidR="0013195C" w:rsidRPr="0013195C">
          <w:rPr>
            <w:rStyle w:val="a3"/>
            <w:rFonts w:ascii="Times New Roman" w:hAnsi="Times New Roman" w:cs="Times New Roman"/>
            <w:color w:val="auto"/>
            <w:sz w:val="21"/>
            <w:szCs w:val="21"/>
            <w:shd w:val="clear" w:color="auto" w:fill="FFFFFF"/>
          </w:rPr>
          <w:t>от 30.12.2021 N 435-ФЗ</w:t>
        </w:r>
      </w:hyperlink>
      <w:r w:rsidR="0013195C" w:rsidRPr="0013195C">
        <w:rPr>
          <w:rFonts w:ascii="Times New Roman" w:hAnsi="Times New Roman" w:cs="Times New Roman"/>
          <w:sz w:val="21"/>
          <w:szCs w:val="21"/>
          <w:shd w:val="clear" w:color="auto" w:fill="FFFFFF"/>
        </w:rPr>
        <w:t>, </w:t>
      </w:r>
      <w:hyperlink r:id="rId41" w:anchor="l0" w:tgtFrame="_blank" w:history="1">
        <w:r w:rsidR="0013195C" w:rsidRPr="0013195C">
          <w:rPr>
            <w:rStyle w:val="a3"/>
            <w:rFonts w:ascii="Times New Roman" w:hAnsi="Times New Roman" w:cs="Times New Roman"/>
            <w:color w:val="auto"/>
            <w:sz w:val="21"/>
            <w:szCs w:val="21"/>
            <w:shd w:val="clear" w:color="auto" w:fill="FFFFFF"/>
          </w:rPr>
          <w:t>от 30.12.2021 N 443-ФЗ</w:t>
        </w:r>
      </w:hyperlink>
      <w:r w:rsidR="0013195C" w:rsidRPr="0013195C">
        <w:rPr>
          <w:rFonts w:ascii="Times New Roman" w:hAnsi="Times New Roman" w:cs="Times New Roman"/>
          <w:sz w:val="21"/>
          <w:szCs w:val="21"/>
          <w:shd w:val="clear" w:color="auto" w:fill="FFFFFF"/>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Бюджетный учет в обособленных подразделениях учреждения, имеющих лицевые счета в территориальных органах Федерального казначейства, ведут бухгалтерии этих подразделений.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Учреждение публикует основные положения учетной политики на своем официальном сайте путем размещения копий документов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13195C" w:rsidRPr="0013195C" w:rsidRDefault="000270C6" w:rsidP="0013195C">
      <w:pPr>
        <w:pStyle w:val="1"/>
        <w:shd w:val="clear" w:color="auto" w:fill="FFFFFF"/>
        <w:spacing w:before="161" w:beforeAutospacing="0" w:after="161" w:afterAutospacing="0"/>
        <w:rPr>
          <w:rFonts w:ascii="Times New Roman" w:hAnsi="Times New Roman" w:cs="Times New Roman"/>
          <w:b w:val="0"/>
        </w:rPr>
      </w:pPr>
      <w:r>
        <w:rPr>
          <w:rFonts w:ascii="Times New Roman" w:hAnsi="Times New Roman" w:cs="Times New Roman"/>
          <w:sz w:val="24"/>
        </w:rPr>
        <w:t>Основание:</w:t>
      </w:r>
      <w:r w:rsidR="0013195C" w:rsidRPr="0013195C">
        <w:rPr>
          <w:rFonts w:ascii="Times New Roman" w:hAnsi="Times New Roman" w:cs="Times New Roman"/>
          <w:color w:val="22272F"/>
          <w:sz w:val="33"/>
          <w:szCs w:val="33"/>
        </w:rPr>
        <w:t xml:space="preserve"> </w:t>
      </w:r>
      <w:r w:rsidR="0013195C" w:rsidRPr="0013195C">
        <w:rPr>
          <w:rFonts w:ascii="Times New Roman" w:hAnsi="Times New Roman" w:cs="Times New Roman"/>
          <w:b w:val="0"/>
        </w:rPr>
        <w:t>Приказ Минфина России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(с изменениями и дополнениями)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пункты 17, 20, 32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w:t>
      </w:r>
      <w:r>
        <w:rPr>
          <w:rFonts w:ascii="Times New Roman" w:hAnsi="Times New Roman" w:cs="Times New Roman"/>
          <w:b/>
          <w:bCs/>
          <w:sz w:val="24"/>
        </w:rPr>
        <w:t>. Технология обработки учетной информации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A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 Бухучет ведется в электронном виде с применением програ</w:t>
      </w:r>
      <w:r w:rsidR="000A7DAD">
        <w:rPr>
          <w:rFonts w:ascii="Times New Roman" w:hAnsi="Times New Roman" w:cs="Times New Roman"/>
          <w:sz w:val="24"/>
        </w:rPr>
        <w:t>ммных продуктов «1С Предприятие ,Заработная Плата»</w:t>
      </w:r>
      <w:r>
        <w:rPr>
          <w:rFonts w:ascii="Times New Roman" w:hAnsi="Times New Roman" w:cs="Times New Roman"/>
          <w:sz w:val="24"/>
        </w:rPr>
        <w:br/>
      </w:r>
      <w:r w:rsidRPr="0013195C">
        <w:rPr>
          <w:rFonts w:ascii="Times New Roman" w:hAnsi="Times New Roman" w:cs="Times New Roman"/>
          <w:sz w:val="24"/>
        </w:rPr>
        <w:t>Основание: пункт 6 Инструкции к Единому плану счетов № 157н.</w:t>
      </w:r>
      <w:r w:rsidR="0013195C" w:rsidRPr="0013195C">
        <w:rPr>
          <w:rFonts w:ascii="Times New Roman" w:hAnsi="Times New Roman" w:cs="Times New Roman"/>
          <w:sz w:val="21"/>
          <w:szCs w:val="21"/>
          <w:shd w:val="clear" w:color="auto" w:fill="FFFFFF"/>
        </w:rPr>
        <w:t xml:space="preserve"> (в ред. Приказов Минфина РФ </w:t>
      </w:r>
      <w:hyperlink r:id="rId42" w:anchor="l0" w:tgtFrame="_blank" w:history="1">
        <w:r w:rsidR="0013195C" w:rsidRPr="0013195C">
          <w:rPr>
            <w:rStyle w:val="a3"/>
            <w:rFonts w:ascii="Times New Roman" w:hAnsi="Times New Roman" w:cs="Times New Roman"/>
            <w:color w:val="auto"/>
            <w:sz w:val="21"/>
            <w:szCs w:val="21"/>
            <w:shd w:val="clear" w:color="auto" w:fill="FFFFFF"/>
          </w:rPr>
          <w:t xml:space="preserve">от </w:t>
        </w:r>
        <w:r w:rsidR="0013195C" w:rsidRPr="0013195C">
          <w:rPr>
            <w:rStyle w:val="a3"/>
            <w:rFonts w:ascii="Times New Roman" w:hAnsi="Times New Roman" w:cs="Times New Roman"/>
            <w:color w:val="auto"/>
            <w:sz w:val="21"/>
            <w:szCs w:val="21"/>
            <w:shd w:val="clear" w:color="auto" w:fill="FFFFFF"/>
          </w:rPr>
          <w:lastRenderedPageBreak/>
          <w:t>12.10.2012 N 134н</w:t>
        </w:r>
      </w:hyperlink>
      <w:r w:rsidR="0013195C" w:rsidRPr="0013195C">
        <w:rPr>
          <w:rStyle w:val="revlinks-hidden"/>
          <w:rFonts w:ascii="Times New Roman" w:hAnsi="Times New Roman" w:cs="Times New Roman"/>
          <w:sz w:val="21"/>
          <w:szCs w:val="21"/>
          <w:shd w:val="clear" w:color="auto" w:fill="FFFFFF"/>
        </w:rPr>
        <w:t>, </w:t>
      </w:r>
      <w:hyperlink r:id="rId43" w:anchor="l149" w:tgtFrame="_blank" w:history="1">
        <w:r w:rsidR="0013195C" w:rsidRPr="0013195C">
          <w:rPr>
            <w:rStyle w:val="a3"/>
            <w:rFonts w:ascii="Times New Roman" w:hAnsi="Times New Roman" w:cs="Times New Roman"/>
            <w:color w:val="auto"/>
            <w:sz w:val="21"/>
            <w:szCs w:val="21"/>
          </w:rPr>
          <w:t>от 29.08.2014 N 89н</w:t>
        </w:r>
      </w:hyperlink>
      <w:r w:rsidR="0013195C" w:rsidRPr="0013195C">
        <w:rPr>
          <w:rStyle w:val="revlinks-hidden"/>
          <w:rFonts w:ascii="Times New Roman" w:hAnsi="Times New Roman" w:cs="Times New Roman"/>
          <w:sz w:val="21"/>
          <w:szCs w:val="21"/>
          <w:shd w:val="clear" w:color="auto" w:fill="FFFFFF"/>
        </w:rPr>
        <w:t>, </w:t>
      </w:r>
      <w:hyperlink r:id="rId44" w:anchor="l0" w:tgtFrame="_blank" w:history="1">
        <w:r w:rsidR="0013195C" w:rsidRPr="0013195C">
          <w:rPr>
            <w:rStyle w:val="a3"/>
            <w:rFonts w:ascii="Times New Roman" w:hAnsi="Times New Roman" w:cs="Times New Roman"/>
            <w:color w:val="auto"/>
            <w:sz w:val="21"/>
            <w:szCs w:val="21"/>
          </w:rPr>
          <w:t>от 06.08.2015 N 124н</w:t>
        </w:r>
      </w:hyperlink>
      <w:r w:rsidR="0013195C" w:rsidRPr="0013195C">
        <w:rPr>
          <w:rStyle w:val="revlinks-hidden"/>
          <w:rFonts w:ascii="Times New Roman" w:hAnsi="Times New Roman" w:cs="Times New Roman"/>
          <w:sz w:val="21"/>
          <w:szCs w:val="21"/>
          <w:shd w:val="clear" w:color="auto" w:fill="FFFFFF"/>
        </w:rPr>
        <w:t>, </w:t>
      </w:r>
      <w:hyperlink r:id="rId45" w:anchor="l0" w:tgtFrame="_blank" w:history="1">
        <w:r w:rsidR="0013195C" w:rsidRPr="0013195C">
          <w:rPr>
            <w:rStyle w:val="a3"/>
            <w:rFonts w:ascii="Times New Roman" w:hAnsi="Times New Roman" w:cs="Times New Roman"/>
            <w:color w:val="auto"/>
            <w:sz w:val="21"/>
            <w:szCs w:val="21"/>
          </w:rPr>
          <w:t>от 01.03.2016 N 16н</w:t>
        </w:r>
      </w:hyperlink>
      <w:r w:rsidR="0013195C" w:rsidRPr="0013195C">
        <w:rPr>
          <w:rStyle w:val="revlinks-hidden"/>
          <w:rFonts w:ascii="Times New Roman" w:hAnsi="Times New Roman" w:cs="Times New Roman"/>
          <w:sz w:val="21"/>
          <w:szCs w:val="21"/>
          <w:shd w:val="clear" w:color="auto" w:fill="FFFFFF"/>
        </w:rPr>
        <w:t>, </w:t>
      </w:r>
      <w:hyperlink r:id="rId46" w:anchor="l0" w:tgtFrame="_blank" w:history="1">
        <w:r w:rsidR="0013195C" w:rsidRPr="0013195C">
          <w:rPr>
            <w:rStyle w:val="a3"/>
            <w:rFonts w:ascii="Times New Roman" w:hAnsi="Times New Roman" w:cs="Times New Roman"/>
            <w:color w:val="auto"/>
            <w:sz w:val="21"/>
            <w:szCs w:val="21"/>
          </w:rPr>
          <w:t>от 16.11.2016 N 209н</w:t>
        </w:r>
      </w:hyperlink>
      <w:r w:rsidR="0013195C" w:rsidRPr="0013195C">
        <w:rPr>
          <w:rStyle w:val="revlinks-hidden"/>
          <w:rFonts w:ascii="Times New Roman" w:hAnsi="Times New Roman" w:cs="Times New Roman"/>
          <w:sz w:val="21"/>
          <w:szCs w:val="21"/>
          <w:shd w:val="clear" w:color="auto" w:fill="FFFFFF"/>
        </w:rPr>
        <w:t>, </w:t>
      </w:r>
      <w:hyperlink r:id="rId47" w:anchor="l2" w:tgtFrame="_blank" w:history="1">
        <w:r w:rsidR="0013195C" w:rsidRPr="0013195C">
          <w:rPr>
            <w:rStyle w:val="a3"/>
            <w:rFonts w:ascii="Times New Roman" w:hAnsi="Times New Roman" w:cs="Times New Roman"/>
            <w:color w:val="auto"/>
            <w:sz w:val="21"/>
            <w:szCs w:val="21"/>
          </w:rPr>
          <w:t>от 27.09.2017 N 148н</w:t>
        </w:r>
      </w:hyperlink>
      <w:r w:rsidR="0013195C" w:rsidRPr="0013195C">
        <w:rPr>
          <w:rStyle w:val="revlinks-hidden"/>
          <w:rFonts w:ascii="Times New Roman" w:hAnsi="Times New Roman" w:cs="Times New Roman"/>
          <w:sz w:val="21"/>
          <w:szCs w:val="21"/>
          <w:shd w:val="clear" w:color="auto" w:fill="FFFFFF"/>
        </w:rPr>
        <w:t>, </w:t>
      </w:r>
      <w:hyperlink r:id="rId48" w:anchor="l3" w:tgtFrame="_blank" w:history="1">
        <w:r w:rsidR="0013195C" w:rsidRPr="0013195C">
          <w:rPr>
            <w:rStyle w:val="a3"/>
            <w:rFonts w:ascii="Times New Roman" w:hAnsi="Times New Roman" w:cs="Times New Roman"/>
            <w:color w:val="auto"/>
            <w:sz w:val="21"/>
            <w:szCs w:val="21"/>
          </w:rPr>
          <w:t>от 31.03.2018 N 64н</w:t>
        </w:r>
      </w:hyperlink>
      <w:r w:rsidR="0013195C" w:rsidRPr="0013195C">
        <w:rPr>
          <w:rStyle w:val="revlinks-hidden"/>
          <w:rFonts w:ascii="Times New Roman" w:hAnsi="Times New Roman" w:cs="Times New Roman"/>
          <w:sz w:val="21"/>
          <w:szCs w:val="21"/>
          <w:shd w:val="clear" w:color="auto" w:fill="FFFFFF"/>
        </w:rPr>
        <w:t>, </w:t>
      </w:r>
      <w:hyperlink r:id="rId49" w:anchor="l1" w:tgtFrame="_blank" w:history="1">
        <w:r w:rsidR="0013195C" w:rsidRPr="0013195C">
          <w:rPr>
            <w:rStyle w:val="a3"/>
            <w:rFonts w:ascii="Times New Roman" w:hAnsi="Times New Roman" w:cs="Times New Roman"/>
            <w:color w:val="auto"/>
            <w:sz w:val="21"/>
            <w:szCs w:val="21"/>
            <w:shd w:val="clear" w:color="auto" w:fill="FFFFFF"/>
          </w:rPr>
          <w:t>от 28.12.2018 N 298н</w:t>
        </w:r>
      </w:hyperlink>
      <w:r w:rsidR="0013195C" w:rsidRPr="0013195C">
        <w:rPr>
          <w:rFonts w:ascii="Times New Roman" w:hAnsi="Times New Roman" w:cs="Times New Roman"/>
          <w:sz w:val="21"/>
          <w:szCs w:val="21"/>
          <w:shd w:val="clear" w:color="auto" w:fill="FFFFFF"/>
        </w:rPr>
        <w:t>, </w:t>
      </w:r>
      <w:hyperlink r:id="rId50" w:anchor="l1" w:tgtFrame="_blank" w:history="1">
        <w:r w:rsidR="0013195C" w:rsidRPr="0013195C">
          <w:rPr>
            <w:rStyle w:val="a3"/>
            <w:rFonts w:ascii="Times New Roman" w:hAnsi="Times New Roman" w:cs="Times New Roman"/>
            <w:color w:val="auto"/>
            <w:sz w:val="21"/>
            <w:szCs w:val="21"/>
            <w:shd w:val="clear" w:color="auto" w:fill="FFFFFF"/>
          </w:rPr>
          <w:t>от 14.09.2020 N 198н</w:t>
        </w:r>
      </w:hyperlink>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информационная система АСФК электронного документооборота с территориальным органом Федерального казначейства;</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бухгалтерской отчетности учредителю;</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 xml:space="preserve">передача отчетности по налогам, сборам и иным обязательным платежам в инспекцию Федеральной налоговой службы </w:t>
      </w:r>
      <w:proofErr w:type="gramStart"/>
      <w:r>
        <w:rPr>
          <w:rFonts w:ascii="Times New Roman" w:hAnsi="Times New Roman" w:cs="Times New Roman"/>
          <w:sz w:val="24"/>
        </w:rPr>
        <w:t>ведется  через</w:t>
      </w:r>
      <w:proofErr w:type="gramEnd"/>
      <w:r>
        <w:rPr>
          <w:rFonts w:ascii="Times New Roman" w:hAnsi="Times New Roman" w:cs="Times New Roman"/>
          <w:sz w:val="24"/>
        </w:rPr>
        <w:t xml:space="preserve"> программное обеспечение «Астрал-</w:t>
      </w:r>
      <w:r w:rsidR="00660FC8">
        <w:rPr>
          <w:rFonts w:ascii="Times New Roman" w:hAnsi="Times New Roman" w:cs="Times New Roman"/>
          <w:sz w:val="24"/>
        </w:rPr>
        <w:t>Калуга-</w:t>
      </w:r>
      <w:r>
        <w:rPr>
          <w:rFonts w:ascii="Times New Roman" w:hAnsi="Times New Roman" w:cs="Times New Roman"/>
          <w:sz w:val="24"/>
        </w:rPr>
        <w:t>Отчет»;</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передача отчетности в отделение Пенсионного фонда России;</w:t>
      </w:r>
    </w:p>
    <w:p w:rsidR="000270C6" w:rsidRDefault="000270C6" w:rsidP="000270C6">
      <w:pPr>
        <w:numPr>
          <w:ilvl w:val="0"/>
          <w:numId w:val="2"/>
        </w:numPr>
        <w:ind w:left="0" w:firstLine="0"/>
        <w:jc w:val="both"/>
        <w:rPr>
          <w:rFonts w:ascii="Times New Roman" w:hAnsi="Times New Roman" w:cs="Times New Roman"/>
          <w:sz w:val="24"/>
        </w:rPr>
      </w:pPr>
      <w:r>
        <w:rPr>
          <w:rFonts w:ascii="Times New Roman" w:hAnsi="Times New Roman" w:cs="Times New Roman"/>
          <w:sz w:val="24"/>
        </w:rPr>
        <w:t>размещение информации о деятельности учреждения на официальном сайте bus.gov.ru;</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В целях обеспечения сохранности электронных данных бухучета и отчетности:</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на сервере ежедневно производится сохранение резервных копий базы «</w:t>
      </w:r>
      <w:r w:rsidR="000A7DAD">
        <w:rPr>
          <w:rFonts w:ascii="Times New Roman" w:hAnsi="Times New Roman" w:cs="Times New Roman"/>
          <w:sz w:val="24"/>
        </w:rPr>
        <w:t>1С Предприятие</w:t>
      </w:r>
      <w:r>
        <w:rPr>
          <w:rFonts w:ascii="Times New Roman" w:hAnsi="Times New Roman" w:cs="Times New Roman"/>
          <w:sz w:val="24"/>
        </w:rPr>
        <w:t xml:space="preserve">». </w:t>
      </w:r>
      <w:r>
        <w:rPr>
          <w:rFonts w:ascii="Times New Roman" w:hAnsi="Times New Roman" w:cs="Times New Roman"/>
          <w:sz w:val="24"/>
        </w:rPr>
        <w:br/>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0270C6" w:rsidRDefault="000270C6" w:rsidP="000270C6">
      <w:pPr>
        <w:numPr>
          <w:ilvl w:val="0"/>
          <w:numId w:val="3"/>
        </w:numPr>
        <w:ind w:left="0" w:firstLine="0"/>
        <w:jc w:val="both"/>
        <w:rPr>
          <w:rFonts w:ascii="Times New Roman" w:hAnsi="Times New Roman" w:cs="Times New Roman"/>
          <w:sz w:val="24"/>
        </w:rPr>
      </w:pPr>
      <w:r>
        <w:rPr>
          <w:rFonts w:ascii="Times New Roman" w:hAnsi="Times New Roman" w:cs="Times New Roman"/>
          <w:sz w:val="24"/>
        </w:rPr>
        <w:t xml:space="preserve">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w:t>
      </w:r>
      <w:proofErr w:type="gramStart"/>
      <w:r>
        <w:rPr>
          <w:rFonts w:ascii="Times New Roman" w:hAnsi="Times New Roman" w:cs="Times New Roman"/>
          <w:sz w:val="24"/>
        </w:rPr>
        <w:t>порядке.</w:t>
      </w:r>
      <w:r w:rsidR="00660FC8">
        <w:rPr>
          <w:rFonts w:ascii="Times New Roman" w:hAnsi="Times New Roman" w:cs="Times New Roman"/>
          <w:sz w:val="24"/>
        </w:rPr>
        <w:t>(</w:t>
      </w:r>
      <w:proofErr w:type="gramEnd"/>
      <w:r w:rsidR="00660FC8">
        <w:rPr>
          <w:rFonts w:ascii="Times New Roman" w:hAnsi="Times New Roman" w:cs="Times New Roman"/>
          <w:sz w:val="24"/>
        </w:rPr>
        <w:t>журнал проводок 1,2,3,4)</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III</w:t>
      </w:r>
      <w:r>
        <w:rPr>
          <w:rFonts w:ascii="Times New Roman" w:hAnsi="Times New Roman" w:cs="Times New Roman"/>
          <w:b/>
          <w:bCs/>
          <w:sz w:val="24"/>
        </w:rPr>
        <w:t>. Правила документооборота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Порядок и сроки передачи первичных учетных документов для отражения в бухучете устанавливаются в соответствии с приложением 1 к настоящей учетной политике.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22 СГС «Концептуальные основы бухучета и отчетности», подпункт «д»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При проведении хозяйственных операций, для оформления которых не предусмотрены типовые формы первичных документов, используются:</w:t>
      </w:r>
      <w:r>
        <w:rPr>
          <w:rFonts w:ascii="Times New Roman" w:hAnsi="Times New Roman" w:cs="Times New Roman"/>
          <w:sz w:val="24"/>
        </w:rPr>
        <w:br/>
        <w:t>– самостоятельно разработанные формы, которые приведены в приложении 2;</w:t>
      </w:r>
      <w:r>
        <w:rPr>
          <w:rFonts w:ascii="Times New Roman" w:hAnsi="Times New Roman" w:cs="Times New Roman"/>
          <w:sz w:val="24"/>
        </w:rPr>
        <w:br/>
        <w:t>– унифицированные формы, дополненные необходимыми реквизитами.</w:t>
      </w:r>
      <w:r>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 Право подписи учетных документов предоставлено должностным лицам, перечисленным в приложении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Pr>
          <w:rFonts w:ascii="Times New Roman" w:hAnsi="Times New Roman" w:cs="Times New Roman"/>
          <w:sz w:val="24"/>
        </w:rPr>
        <w:br/>
      </w:r>
      <w:r>
        <w:rPr>
          <w:rFonts w:ascii="Times New Roman" w:hAnsi="Times New Roman" w:cs="Times New Roman"/>
          <w:sz w:val="24"/>
        </w:rPr>
        <w:lastRenderedPageBreak/>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31 СГС «Концептуальные основы бухучета и отчетности».</w:t>
      </w:r>
    </w:p>
    <w:p w:rsidR="000270C6" w:rsidRDefault="000270C6" w:rsidP="00660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 Формирование электронных регистров бухучета осуществляется в следующем порядке:</w:t>
      </w:r>
      <w:r>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Pr>
          <w:rFonts w:ascii="Times New Roman" w:hAnsi="Times New Roman" w:cs="Times New Roman"/>
          <w:sz w:val="24"/>
        </w:rPr>
        <w:br/>
        <w:t xml:space="preserve">– журнал регистрации приходных и расходных ордеров </w:t>
      </w:r>
      <w:r w:rsidR="00660FC8">
        <w:rPr>
          <w:rFonts w:ascii="Times New Roman" w:hAnsi="Times New Roman" w:cs="Times New Roman"/>
          <w:sz w:val="24"/>
        </w:rPr>
        <w:t xml:space="preserve">регистрируются </w:t>
      </w:r>
      <w:r>
        <w:rPr>
          <w:rFonts w:ascii="Times New Roman" w:hAnsi="Times New Roman" w:cs="Times New Roman"/>
          <w:sz w:val="24"/>
        </w:rPr>
        <w:t>,</w:t>
      </w:r>
      <w:r w:rsidR="000A7DAD">
        <w:rPr>
          <w:rFonts w:ascii="Times New Roman" w:hAnsi="Times New Roman" w:cs="Times New Roman"/>
          <w:sz w:val="24"/>
        </w:rPr>
        <w:t xml:space="preserve"> в</w:t>
      </w:r>
      <w:r w:rsidR="00660FC8">
        <w:rPr>
          <w:rFonts w:ascii="Times New Roman" w:hAnsi="Times New Roman" w:cs="Times New Roman"/>
          <w:sz w:val="24"/>
        </w:rPr>
        <w:t xml:space="preserve"> последний рабочий день и распечатываются один раз в год </w:t>
      </w:r>
      <w:r>
        <w:rPr>
          <w:rFonts w:ascii="Times New Roman" w:hAnsi="Times New Roman" w:cs="Times New Roman"/>
          <w:sz w:val="24"/>
        </w:rPr>
        <w:t>;</w:t>
      </w:r>
      <w:r>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Pr>
          <w:rFonts w:ascii="Times New Roman" w:hAnsi="Times New Roman" w:cs="Times New Roman"/>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Pr>
          <w:rFonts w:ascii="Times New Roman" w:hAnsi="Times New Roman" w:cs="Times New Roman"/>
          <w:sz w:val="24"/>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Pr>
          <w:rFonts w:ascii="Times New Roman" w:hAnsi="Times New Roman" w:cs="Times New Roman"/>
          <w:sz w:val="24"/>
        </w:rPr>
        <w:br/>
        <w:t>– журналы операций,</w:t>
      </w:r>
      <w:r w:rsidR="000A7DAD">
        <w:rPr>
          <w:rFonts w:ascii="Times New Roman" w:hAnsi="Times New Roman" w:cs="Times New Roman"/>
          <w:sz w:val="24"/>
        </w:rPr>
        <w:t>-1,2,3,4,5,6 ежемесячно</w:t>
      </w:r>
      <w:r>
        <w:rPr>
          <w:rFonts w:ascii="Times New Roman" w:hAnsi="Times New Roman" w:cs="Times New Roman"/>
          <w:sz w:val="24"/>
        </w:rPr>
        <w:t xml:space="preserve"> глав</w:t>
      </w:r>
      <w:r w:rsidR="000A7DAD">
        <w:rPr>
          <w:rFonts w:ascii="Times New Roman" w:hAnsi="Times New Roman" w:cs="Times New Roman"/>
          <w:sz w:val="24"/>
        </w:rPr>
        <w:t>ная книга заполняются по году</w:t>
      </w:r>
      <w:r>
        <w:rPr>
          <w:rFonts w:ascii="Times New Roman" w:hAnsi="Times New Roman" w:cs="Times New Roman"/>
          <w:sz w:val="24"/>
        </w:rPr>
        <w:t>;</w:t>
      </w:r>
      <w:r>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r>
        <w:rPr>
          <w:rFonts w:ascii="Times New Roman" w:hAnsi="Times New Roman" w:cs="Times New Roman"/>
          <w:sz w:val="24"/>
        </w:rPr>
        <w:br/>
        <w:t>Основание: пункт 11 Инструкции к Единому плану счетов № 157н.</w:t>
      </w:r>
    </w:p>
    <w:p w:rsidR="000270C6" w:rsidRDefault="000270C6" w:rsidP="000A7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000A7DAD">
        <w:rPr>
          <w:rFonts w:ascii="Times New Roman" w:hAnsi="Times New Roman" w:cs="Times New Roman"/>
          <w:sz w:val="24"/>
        </w:rPr>
        <w:t xml:space="preserve">    в1СЗаработная плата</w:t>
      </w:r>
      <w:r>
        <w:rPr>
          <w:rFonts w:ascii="Times New Roman" w:hAnsi="Times New Roman" w:cs="Times New Roman"/>
          <w:sz w:val="24"/>
        </w:rPr>
        <w:br/>
        <w:t>– КБК 1.302.11.000 «Расчеты по заработной плате» и КБК 1.302.13.000 «Расчеты по начислениям на выплаты по оплате труда»;</w:t>
      </w:r>
      <w:r>
        <w:rPr>
          <w:rFonts w:ascii="Times New Roman" w:hAnsi="Times New Roman" w:cs="Times New Roman"/>
          <w:sz w:val="24"/>
        </w:rPr>
        <w:br/>
        <w:t>– КБК 1.302.12.000 «</w:t>
      </w:r>
      <w:r>
        <w:rPr>
          <w:rFonts w:ascii="Times New Roman" w:hAnsi="Times New Roman" w:cs="Times New Roman"/>
          <w:sz w:val="24"/>
          <w:shd w:val="clear" w:color="auto" w:fill="FFFFFF"/>
        </w:rPr>
        <w:t>Расчеты по прочим несоциальным выплатам персоналу в денежной форме</w:t>
      </w:r>
      <w:r>
        <w:rPr>
          <w:rFonts w:ascii="Times New Roman" w:hAnsi="Times New Roman" w:cs="Times New Roman"/>
          <w:sz w:val="24"/>
        </w:rPr>
        <w:t>» и КБК 1.302.14.000 «</w:t>
      </w:r>
      <w:r>
        <w:rPr>
          <w:rFonts w:ascii="Times New Roman" w:hAnsi="Times New Roman" w:cs="Times New Roman"/>
          <w:sz w:val="24"/>
          <w:shd w:val="clear" w:color="auto" w:fill="FFFFFF"/>
        </w:rPr>
        <w:t>Расчеты по прочим несоциальным выплатам персоналу в натуральной форме»;</w:t>
      </w:r>
      <w:r>
        <w:rPr>
          <w:rFonts w:ascii="Times New Roman" w:hAnsi="Times New Roman" w:cs="Times New Roman"/>
          <w:sz w:val="24"/>
          <w:shd w:val="clear" w:color="auto" w:fill="FFFFFF"/>
        </w:rPr>
        <w:b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r>
        <w:rPr>
          <w:rFonts w:ascii="Times New Roman" w:hAnsi="Times New Roman" w:cs="Times New Roman"/>
          <w:sz w:val="24"/>
        </w:rPr>
        <w:br/>
        <w:t>– КБК 1.302.96.000 «</w:t>
      </w:r>
      <w:r>
        <w:rPr>
          <w:rFonts w:ascii="Times New Roman" w:hAnsi="Times New Roman" w:cs="Times New Roman"/>
          <w:sz w:val="24"/>
          <w:shd w:val="clear" w:color="auto" w:fill="FFFFFF"/>
        </w:rPr>
        <w:t>Расчеты по иным выплатам текущего характера физическим лицам</w:t>
      </w:r>
      <w:r>
        <w:rPr>
          <w:rFonts w:ascii="Times New Roman" w:hAnsi="Times New Roman" w:cs="Times New Roman"/>
          <w:sz w:val="24"/>
        </w:rPr>
        <w:t>»</w:t>
      </w:r>
      <w:r>
        <w:rPr>
          <w:rFonts w:ascii="Times New Roman" w:hAnsi="Times New Roman" w:cs="Times New Roman"/>
          <w:sz w:val="24"/>
          <w:shd w:val="clear" w:color="auto" w:fill="FFFFFF"/>
        </w:rPr>
        <w:t>.</w:t>
      </w:r>
      <w:r>
        <w:rPr>
          <w:rFonts w:ascii="Times New Roman" w:hAnsi="Times New Roman" w:cs="Times New Roman"/>
          <w:sz w:val="24"/>
        </w:rPr>
        <w:br/>
        <w:t>Основание: пункт 257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 Журналам операций присваиваются номера согласно приложению 4. Журналы операций подписываются главным бухгалтером и бухгалтером, составившим журнал операций.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xml:space="preserve">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на ответственного сотрудника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11. В деятельности учреждения используются следующие бланки строгой отчетности:</w:t>
      </w:r>
      <w:r>
        <w:rPr>
          <w:rFonts w:ascii="Times New Roman" w:hAnsi="Times New Roman" w:cs="Times New Roman"/>
          <w:sz w:val="24"/>
        </w:rPr>
        <w:br/>
        <w:t xml:space="preserve">– бланки трудовых книжек и вкладышей к </w:t>
      </w:r>
      <w:r w:rsidR="00B73CE1">
        <w:rPr>
          <w:rFonts w:ascii="Times New Roman" w:hAnsi="Times New Roman" w:cs="Times New Roman"/>
          <w:sz w:val="24"/>
        </w:rPr>
        <w:t>ним; с 01.01.2020г ведаться электронные трудовые книжки</w:t>
      </w:r>
      <w:r>
        <w:rPr>
          <w:rFonts w:ascii="Times New Roman" w:hAnsi="Times New Roman" w:cs="Times New Roman"/>
          <w:sz w:val="24"/>
        </w:rPr>
        <w:br/>
        <w:t>– бланки дипломов, вкладышей к дипломам, свидетельств;</w:t>
      </w:r>
      <w:r>
        <w:rPr>
          <w:rFonts w:ascii="Times New Roman" w:hAnsi="Times New Roman" w:cs="Times New Roman"/>
          <w:sz w:val="24"/>
        </w:rPr>
        <w:br/>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Учет бланков ведется по стоимости их приобретения.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337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 Особенности применения первичных документов: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12.1. При приобретении и реализации нефинансовых активов составляется Акт о приеме-передаче объектов нефинансовых активов (ф. 0504101).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12.3.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Табель учета использования рабочего времени (ф. 0504421) дополнен условными </w:t>
      </w:r>
      <w:r w:rsidR="00B73CE1">
        <w:rPr>
          <w:rFonts w:ascii="Times New Roman" w:hAnsi="Times New Roman" w:cs="Times New Roman"/>
          <w:sz w:val="24"/>
        </w:rPr>
        <w:t>обозначениями. Табель учета формируется программой 1С зарплаты и кадры</w:t>
      </w:r>
      <w:r w:rsidR="00DF7238">
        <w:rPr>
          <w:rFonts w:ascii="Times New Roman" w:hAnsi="Times New Roman" w:cs="Times New Roman"/>
          <w:sz w:val="24"/>
        </w:rPr>
        <w:t xml:space="preserve"> и распечатывается по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32"/>
      </w:tblGrid>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Наименование показателя</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Pr>
                <w:rFonts w:ascii="Times New Roman" w:hAnsi="Times New Roman" w:cs="Times New Roman"/>
                <w:b/>
                <w:sz w:val="24"/>
              </w:rPr>
              <w:t>Код</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Дополнительные выходные дни (оплачиваемые) </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ОВ</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Заключение под стражу</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ЗС</w:t>
            </w:r>
          </w:p>
        </w:tc>
      </w:tr>
      <w:tr w:rsidR="000270C6" w:rsidTr="000270C6">
        <w:tc>
          <w:tcPr>
            <w:tcW w:w="4326"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Нахождение в пути к месту вахты и обратно</w:t>
            </w:r>
          </w:p>
        </w:tc>
        <w:tc>
          <w:tcPr>
            <w:tcW w:w="602" w:type="dxa"/>
            <w:tcBorders>
              <w:top w:val="single" w:sz="4" w:space="0" w:color="auto"/>
              <w:left w:val="single" w:sz="4" w:space="0" w:color="auto"/>
              <w:bottom w:val="single" w:sz="4" w:space="0" w:color="auto"/>
              <w:right w:val="single" w:sz="4" w:space="0" w:color="auto"/>
            </w:tcBorders>
            <w:hideMark/>
          </w:tcPr>
          <w:p w:rsidR="000270C6" w:rsidRDefault="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ДП</w:t>
            </w:r>
          </w:p>
        </w:tc>
      </w:tr>
    </w:tbl>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IV</w:t>
      </w:r>
      <w:r>
        <w:rPr>
          <w:rFonts w:ascii="Times New Roman" w:hAnsi="Times New Roman" w:cs="Times New Roman"/>
          <w:b/>
          <w:bCs/>
          <w:sz w:val="24"/>
        </w:rPr>
        <w:t>. План счетов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r w:rsidRPr="00B73CE1">
        <w:rPr>
          <w:rFonts w:ascii="Times New Roman" w:hAnsi="Times New Roman" w:cs="Times New Roman"/>
          <w:b/>
          <w:sz w:val="24"/>
        </w:rPr>
        <w:t>.</w:t>
      </w:r>
      <w:r w:rsidR="00B73CE1" w:rsidRPr="00B73CE1">
        <w:rPr>
          <w:rFonts w:ascii="Times New Roman" w:hAnsi="Times New Roman" w:cs="Times New Roman"/>
          <w:b/>
          <w:color w:val="808080"/>
          <w:sz w:val="24"/>
          <w:shd w:val="clear" w:color="auto" w:fill="FFFFFF"/>
        </w:rPr>
        <w:t xml:space="preserve"> </w:t>
      </w:r>
      <w:r w:rsidR="00B73CE1" w:rsidRPr="00B73CE1">
        <w:rPr>
          <w:rFonts w:ascii="Times New Roman" w:hAnsi="Times New Roman" w:cs="Times New Roman"/>
          <w:color w:val="000000" w:themeColor="text1"/>
          <w:sz w:val="24"/>
          <w:shd w:val="clear" w:color="auto" w:fill="FFFFFF"/>
        </w:rPr>
        <w:t>(в ред. Приказов Минфина РФ </w:t>
      </w:r>
      <w:hyperlink r:id="rId51" w:anchor="l0" w:tgtFrame="_blank" w:history="1">
        <w:r w:rsidR="00B73CE1" w:rsidRPr="00B73CE1">
          <w:rPr>
            <w:rStyle w:val="a3"/>
            <w:rFonts w:ascii="Times New Roman" w:hAnsi="Times New Roman" w:cs="Times New Roman"/>
            <w:color w:val="000000" w:themeColor="text1"/>
            <w:sz w:val="24"/>
            <w:shd w:val="clear" w:color="auto" w:fill="FFFFFF"/>
          </w:rPr>
          <w:t>от 12.10.2012 N 134н</w:t>
        </w:r>
      </w:hyperlink>
      <w:r w:rsidR="00B73CE1" w:rsidRPr="00B73CE1">
        <w:rPr>
          <w:rStyle w:val="revlinks-hidden"/>
          <w:rFonts w:ascii="Times New Roman" w:hAnsi="Times New Roman" w:cs="Times New Roman"/>
          <w:color w:val="000000" w:themeColor="text1"/>
          <w:sz w:val="24"/>
          <w:shd w:val="clear" w:color="auto" w:fill="FFFFFF"/>
        </w:rPr>
        <w:t>, </w:t>
      </w:r>
      <w:hyperlink r:id="rId52" w:anchor="l149" w:tgtFrame="_blank" w:history="1">
        <w:r w:rsidR="00B73CE1" w:rsidRPr="00B73CE1">
          <w:rPr>
            <w:rStyle w:val="a3"/>
            <w:rFonts w:ascii="Times New Roman" w:hAnsi="Times New Roman" w:cs="Times New Roman"/>
            <w:color w:val="000000" w:themeColor="text1"/>
            <w:sz w:val="24"/>
          </w:rPr>
          <w:t>от 29.08.2014 N 89н</w:t>
        </w:r>
      </w:hyperlink>
      <w:r w:rsidR="00B73CE1" w:rsidRPr="00B73CE1">
        <w:rPr>
          <w:rStyle w:val="revlinks-hidden"/>
          <w:rFonts w:ascii="Times New Roman" w:hAnsi="Times New Roman" w:cs="Times New Roman"/>
          <w:color w:val="000000" w:themeColor="text1"/>
          <w:sz w:val="24"/>
          <w:shd w:val="clear" w:color="auto" w:fill="FFFFFF"/>
        </w:rPr>
        <w:t>, </w:t>
      </w:r>
      <w:hyperlink r:id="rId53" w:anchor="l0" w:tgtFrame="_blank" w:history="1">
        <w:r w:rsidR="00B73CE1" w:rsidRPr="00B73CE1">
          <w:rPr>
            <w:rStyle w:val="a3"/>
            <w:rFonts w:ascii="Times New Roman" w:hAnsi="Times New Roman" w:cs="Times New Roman"/>
            <w:color w:val="000000" w:themeColor="text1"/>
            <w:sz w:val="24"/>
          </w:rPr>
          <w:t>от 06.08.2015 N 124н</w:t>
        </w:r>
      </w:hyperlink>
      <w:r w:rsidR="00B73CE1" w:rsidRPr="00B73CE1">
        <w:rPr>
          <w:rStyle w:val="revlinks-hidden"/>
          <w:rFonts w:ascii="Times New Roman" w:hAnsi="Times New Roman" w:cs="Times New Roman"/>
          <w:color w:val="000000" w:themeColor="text1"/>
          <w:sz w:val="24"/>
          <w:shd w:val="clear" w:color="auto" w:fill="FFFFFF"/>
        </w:rPr>
        <w:t>, </w:t>
      </w:r>
      <w:hyperlink r:id="rId54" w:anchor="l0" w:tgtFrame="_blank" w:history="1">
        <w:r w:rsidR="00B73CE1" w:rsidRPr="00B73CE1">
          <w:rPr>
            <w:rStyle w:val="a3"/>
            <w:rFonts w:ascii="Times New Roman" w:hAnsi="Times New Roman" w:cs="Times New Roman"/>
            <w:color w:val="000000" w:themeColor="text1"/>
            <w:sz w:val="24"/>
          </w:rPr>
          <w:t>от 01.03.2016 N 16н</w:t>
        </w:r>
      </w:hyperlink>
      <w:r w:rsidR="00B73CE1" w:rsidRPr="00B73CE1">
        <w:rPr>
          <w:rStyle w:val="revlinks-hidden"/>
          <w:rFonts w:ascii="Times New Roman" w:hAnsi="Times New Roman" w:cs="Times New Roman"/>
          <w:color w:val="000000" w:themeColor="text1"/>
          <w:sz w:val="24"/>
          <w:shd w:val="clear" w:color="auto" w:fill="FFFFFF"/>
        </w:rPr>
        <w:t>, </w:t>
      </w:r>
      <w:hyperlink r:id="rId55" w:anchor="l0" w:tgtFrame="_blank" w:history="1">
        <w:r w:rsidR="00B73CE1" w:rsidRPr="00B73CE1">
          <w:rPr>
            <w:rStyle w:val="a3"/>
            <w:rFonts w:ascii="Times New Roman" w:hAnsi="Times New Roman" w:cs="Times New Roman"/>
            <w:color w:val="000000" w:themeColor="text1"/>
            <w:sz w:val="24"/>
          </w:rPr>
          <w:t>от 16.11.2016 N 209н</w:t>
        </w:r>
      </w:hyperlink>
      <w:r w:rsidR="00B73CE1" w:rsidRPr="00B73CE1">
        <w:rPr>
          <w:rStyle w:val="revlinks-hidden"/>
          <w:rFonts w:ascii="Times New Roman" w:hAnsi="Times New Roman" w:cs="Times New Roman"/>
          <w:color w:val="000000" w:themeColor="text1"/>
          <w:sz w:val="24"/>
          <w:shd w:val="clear" w:color="auto" w:fill="FFFFFF"/>
        </w:rPr>
        <w:t>, </w:t>
      </w:r>
      <w:hyperlink r:id="rId56" w:anchor="l2" w:tgtFrame="_blank" w:history="1">
        <w:r w:rsidR="00B73CE1" w:rsidRPr="00B73CE1">
          <w:rPr>
            <w:rStyle w:val="a3"/>
            <w:rFonts w:ascii="Times New Roman" w:hAnsi="Times New Roman" w:cs="Times New Roman"/>
            <w:color w:val="000000" w:themeColor="text1"/>
            <w:sz w:val="24"/>
          </w:rPr>
          <w:t>от 27.09.2017 N 148н</w:t>
        </w:r>
      </w:hyperlink>
      <w:r w:rsidR="00B73CE1" w:rsidRPr="00B73CE1">
        <w:rPr>
          <w:rStyle w:val="revlinks-hidden"/>
          <w:rFonts w:ascii="Times New Roman" w:hAnsi="Times New Roman" w:cs="Times New Roman"/>
          <w:color w:val="000000" w:themeColor="text1"/>
          <w:sz w:val="24"/>
          <w:shd w:val="clear" w:color="auto" w:fill="FFFFFF"/>
        </w:rPr>
        <w:t>, </w:t>
      </w:r>
      <w:hyperlink r:id="rId57" w:anchor="l3" w:tgtFrame="_blank" w:history="1">
        <w:r w:rsidR="00B73CE1" w:rsidRPr="00B73CE1">
          <w:rPr>
            <w:rStyle w:val="a3"/>
            <w:rFonts w:ascii="Times New Roman" w:hAnsi="Times New Roman" w:cs="Times New Roman"/>
            <w:color w:val="000000" w:themeColor="text1"/>
            <w:sz w:val="24"/>
          </w:rPr>
          <w:t>от 31.03.2018 N 64н</w:t>
        </w:r>
      </w:hyperlink>
      <w:r w:rsidR="00B73CE1" w:rsidRPr="00B73CE1">
        <w:rPr>
          <w:rStyle w:val="revlinks-hidden"/>
          <w:rFonts w:ascii="Times New Roman" w:hAnsi="Times New Roman" w:cs="Times New Roman"/>
          <w:color w:val="000000" w:themeColor="text1"/>
          <w:sz w:val="24"/>
          <w:shd w:val="clear" w:color="auto" w:fill="FFFFFF"/>
        </w:rPr>
        <w:t>, </w:t>
      </w:r>
      <w:hyperlink r:id="rId58" w:anchor="l1" w:tgtFrame="_blank" w:history="1">
        <w:r w:rsidR="00B73CE1" w:rsidRPr="00B73CE1">
          <w:rPr>
            <w:rStyle w:val="a3"/>
            <w:rFonts w:ascii="Times New Roman" w:hAnsi="Times New Roman" w:cs="Times New Roman"/>
            <w:color w:val="000000" w:themeColor="text1"/>
            <w:sz w:val="24"/>
            <w:shd w:val="clear" w:color="auto" w:fill="FFFFFF"/>
          </w:rPr>
          <w:t>от 28.12.2018 N 298н</w:t>
        </w:r>
      </w:hyperlink>
      <w:r w:rsidR="00B73CE1" w:rsidRPr="00B73CE1">
        <w:rPr>
          <w:rFonts w:ascii="Times New Roman" w:hAnsi="Times New Roman" w:cs="Times New Roman"/>
          <w:color w:val="000000" w:themeColor="text1"/>
          <w:sz w:val="24"/>
          <w:shd w:val="clear" w:color="auto" w:fill="FFFFFF"/>
        </w:rPr>
        <w:t>, </w:t>
      </w:r>
      <w:hyperlink r:id="rId59" w:anchor="l1" w:tgtFrame="_blank" w:history="1">
        <w:r w:rsidR="00B73CE1" w:rsidRPr="00B73CE1">
          <w:rPr>
            <w:rStyle w:val="a3"/>
            <w:rFonts w:ascii="Times New Roman" w:hAnsi="Times New Roman" w:cs="Times New Roman"/>
            <w:color w:val="000000" w:themeColor="text1"/>
            <w:sz w:val="24"/>
            <w:shd w:val="clear" w:color="auto" w:fill="FFFFFF"/>
          </w:rPr>
          <w:t>от 14.09.2020 N 198н</w:t>
        </w:r>
      </w:hyperlink>
      <w:r w:rsidR="00B73CE1" w:rsidRPr="00B73CE1">
        <w:rPr>
          <w:color w:val="000000" w:themeColor="text1"/>
          <w:sz w:val="21"/>
          <w:szCs w:val="21"/>
          <w:shd w:val="clear" w:color="auto" w:fill="FFFFFF"/>
        </w:rPr>
        <w:t>)</w:t>
      </w:r>
      <w:bookmarkStart w:id="1" w:name="l1291"/>
      <w:bookmarkEnd w:id="1"/>
      <w:r>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Учреждение применяет </w:t>
      </w:r>
      <w:r w:rsidR="00A37FBA">
        <w:rPr>
          <w:rFonts w:ascii="Times New Roman" w:hAnsi="Times New Roman" w:cs="Times New Roman"/>
          <w:sz w:val="24"/>
        </w:rPr>
        <w:t>за балансовые</w:t>
      </w:r>
      <w:r>
        <w:rPr>
          <w:rFonts w:ascii="Times New Roman" w:hAnsi="Times New Roman" w:cs="Times New Roman"/>
          <w:sz w:val="24"/>
        </w:rPr>
        <w:t xml:space="preserve"> счета, утвержденные в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Основание: пункт 332 Инструкции к Единому плану счетов № 157н, пункт 19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w:t>
      </w:r>
      <w:r>
        <w:rPr>
          <w:rFonts w:ascii="Times New Roman" w:hAnsi="Times New Roman" w:cs="Times New Roman"/>
          <w:b/>
          <w:bCs/>
          <w:sz w:val="24"/>
        </w:rPr>
        <w:t>. Учет отдельных видов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5).</w:t>
      </w:r>
      <w:r>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Pr>
          <w:rFonts w:ascii="Times New Roman" w:hAnsi="Times New Roman" w:cs="Times New Roman"/>
          <w:sz w:val="24"/>
        </w:rPr>
        <w:br/>
        <w:t>Основание: пункт 54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6 СГС «Учетная политика, оценочные значения и ошибки».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2.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объекты библиотечного фонда;</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мебель для обстановки одного помещения: столы, стулья, стеллажи, шкафы, полки;</w:t>
      </w:r>
    </w:p>
    <w:p w:rsidR="000270C6" w:rsidRDefault="000270C6" w:rsidP="000270C6">
      <w:pPr>
        <w:pStyle w:val="af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cs="Times New Roman"/>
          <w:sz w:val="24"/>
        </w:rPr>
      </w:pPr>
      <w:r>
        <w:rPr>
          <w:rFonts w:ascii="Times New Roman" w:hAnsi="Times New Roman" w:cs="Times New Roman"/>
          <w:sz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 считается существенной стоимость до 20 000 руб. за один имущественный объект.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10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2.3. Уникальный инвентарный номер состоит из десяти знаков и присваивается в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r>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sidR="00C54899" w:rsidRPr="00C54899">
        <w:rPr>
          <w:color w:val="808080"/>
          <w:sz w:val="21"/>
          <w:szCs w:val="21"/>
          <w:shd w:val="clear" w:color="auto" w:fill="FFFFFF"/>
        </w:rPr>
        <w:t xml:space="preserve"> </w:t>
      </w:r>
      <w:r w:rsidR="00C54899" w:rsidRPr="00C54899">
        <w:rPr>
          <w:color w:val="000000" w:themeColor="text1"/>
          <w:sz w:val="21"/>
          <w:szCs w:val="21"/>
          <w:shd w:val="clear" w:color="auto" w:fill="FFFFFF"/>
        </w:rPr>
        <w:t>(в ред. Приказов Минфина РФ </w:t>
      </w:r>
      <w:hyperlink r:id="rId60" w:anchor="l57" w:tgtFrame="_blank" w:history="1">
        <w:r w:rsidR="00C54899" w:rsidRPr="00C54899">
          <w:rPr>
            <w:color w:val="000000" w:themeColor="text1"/>
            <w:sz w:val="21"/>
            <w:szCs w:val="21"/>
            <w:u w:val="single"/>
            <w:shd w:val="clear" w:color="auto" w:fill="FFFFFF"/>
          </w:rPr>
          <w:t>от 24.12.2012 N 174н</w:t>
        </w:r>
      </w:hyperlink>
      <w:r w:rsidR="00C54899" w:rsidRPr="00C54899">
        <w:rPr>
          <w:color w:val="000000" w:themeColor="text1"/>
          <w:sz w:val="21"/>
          <w:szCs w:val="21"/>
          <w:shd w:val="clear" w:color="auto" w:fill="FFFFFF"/>
        </w:rPr>
        <w:t>, </w:t>
      </w:r>
      <w:hyperlink r:id="rId61" w:anchor="l0" w:tgtFrame="_blank" w:history="1">
        <w:r w:rsidR="00C54899" w:rsidRPr="00C54899">
          <w:rPr>
            <w:color w:val="000000" w:themeColor="text1"/>
            <w:sz w:val="21"/>
            <w:szCs w:val="21"/>
            <w:u w:val="single"/>
          </w:rPr>
          <w:t>от 17.08.2015 N 127н</w:t>
        </w:r>
      </w:hyperlink>
      <w:r w:rsidR="00C54899" w:rsidRPr="00C54899">
        <w:rPr>
          <w:color w:val="000000" w:themeColor="text1"/>
          <w:sz w:val="21"/>
          <w:szCs w:val="21"/>
          <w:shd w:val="clear" w:color="auto" w:fill="FFFFFF"/>
        </w:rPr>
        <w:t>, </w:t>
      </w:r>
      <w:hyperlink r:id="rId62" w:anchor="l0" w:tgtFrame="_blank" w:history="1">
        <w:r w:rsidR="00C54899" w:rsidRPr="00C54899">
          <w:rPr>
            <w:color w:val="000000" w:themeColor="text1"/>
            <w:sz w:val="21"/>
            <w:szCs w:val="21"/>
            <w:u w:val="single"/>
          </w:rPr>
          <w:t>от 30.11.2015 N 184н</w:t>
        </w:r>
      </w:hyperlink>
      <w:r w:rsidR="00C54899" w:rsidRPr="00C54899">
        <w:rPr>
          <w:color w:val="000000" w:themeColor="text1"/>
          <w:sz w:val="21"/>
          <w:szCs w:val="21"/>
          <w:shd w:val="clear" w:color="auto" w:fill="FFFFFF"/>
        </w:rPr>
        <w:t>, </w:t>
      </w:r>
      <w:hyperlink r:id="rId63" w:anchor="l0" w:tgtFrame="_blank" w:history="1">
        <w:r w:rsidR="00C54899" w:rsidRPr="00C54899">
          <w:rPr>
            <w:color w:val="000000" w:themeColor="text1"/>
            <w:sz w:val="21"/>
            <w:szCs w:val="21"/>
            <w:u w:val="single"/>
          </w:rPr>
          <w:t>от 16.11.2016 N 209н</w:t>
        </w:r>
      </w:hyperlink>
      <w:r w:rsidR="00C54899" w:rsidRPr="00C54899">
        <w:rPr>
          <w:color w:val="000000" w:themeColor="text1"/>
          <w:sz w:val="21"/>
          <w:szCs w:val="21"/>
          <w:shd w:val="clear" w:color="auto" w:fill="FFFFFF"/>
        </w:rPr>
        <w:t>, </w:t>
      </w:r>
      <w:hyperlink r:id="rId64" w:anchor="l0" w:tgtFrame="_blank" w:history="1">
        <w:r w:rsidR="00C54899" w:rsidRPr="00C54899">
          <w:rPr>
            <w:color w:val="000000" w:themeColor="text1"/>
            <w:sz w:val="21"/>
            <w:szCs w:val="21"/>
            <w:u w:val="single"/>
          </w:rPr>
          <w:t>от 31.10.2017 N 172н</w:t>
        </w:r>
      </w:hyperlink>
      <w:r w:rsidR="00C54899" w:rsidRPr="00C54899">
        <w:rPr>
          <w:color w:val="000000" w:themeColor="text1"/>
          <w:sz w:val="21"/>
          <w:szCs w:val="21"/>
          <w:shd w:val="clear" w:color="auto" w:fill="FFFFFF"/>
        </w:rPr>
        <w:t>, </w:t>
      </w:r>
      <w:hyperlink r:id="rId65" w:anchor="l0" w:tgtFrame="_blank" w:history="1">
        <w:r w:rsidR="00C54899" w:rsidRPr="00C54899">
          <w:rPr>
            <w:color w:val="000000" w:themeColor="text1"/>
            <w:sz w:val="21"/>
            <w:szCs w:val="21"/>
            <w:u w:val="single"/>
          </w:rPr>
          <w:t>от 31.03.2018 N 65н</w:t>
        </w:r>
      </w:hyperlink>
      <w:r w:rsidR="00C54899" w:rsidRPr="00C54899">
        <w:rPr>
          <w:color w:val="000000" w:themeColor="text1"/>
          <w:sz w:val="21"/>
          <w:szCs w:val="21"/>
          <w:shd w:val="clear" w:color="auto" w:fill="FFFFFF"/>
        </w:rPr>
        <w:t>, </w:t>
      </w:r>
      <w:hyperlink r:id="rId66" w:anchor="l2" w:tgtFrame="_blank" w:history="1">
        <w:r w:rsidR="00C54899" w:rsidRPr="00C54899">
          <w:rPr>
            <w:color w:val="000000" w:themeColor="text1"/>
            <w:sz w:val="21"/>
            <w:szCs w:val="21"/>
            <w:u w:val="single"/>
            <w:shd w:val="clear" w:color="auto" w:fill="FFFFFF"/>
          </w:rPr>
          <w:t>от 28.12.2018 N 297н</w:t>
        </w:r>
      </w:hyperlink>
      <w:r w:rsidR="00C54899" w:rsidRPr="00C54899">
        <w:rPr>
          <w:color w:val="000000" w:themeColor="text1"/>
          <w:sz w:val="21"/>
          <w:szCs w:val="21"/>
          <w:shd w:val="clear" w:color="auto" w:fill="FFFFFF"/>
        </w:rPr>
        <w:t>, </w:t>
      </w:r>
      <w:hyperlink r:id="rId67" w:anchor="l0" w:tgtFrame="_blank" w:history="1">
        <w:r w:rsidR="00C54899" w:rsidRPr="00C54899">
          <w:rPr>
            <w:color w:val="000000" w:themeColor="text1"/>
            <w:sz w:val="21"/>
            <w:szCs w:val="21"/>
            <w:u w:val="single"/>
            <w:shd w:val="clear" w:color="auto" w:fill="FFFFFF"/>
          </w:rPr>
          <w:t>от 28.10.2020 N 246н</w:t>
        </w:r>
      </w:hyperlink>
      <w:r w:rsidR="00C54899" w:rsidRPr="00C54899">
        <w:rPr>
          <w:color w:val="000000" w:themeColor="text1"/>
          <w:sz w:val="21"/>
          <w:szCs w:val="21"/>
          <w:shd w:val="clear" w:color="auto" w:fill="FFFFFF"/>
        </w:rPr>
        <w:t>)</w:t>
      </w:r>
      <w:r>
        <w:rPr>
          <w:rFonts w:ascii="Times New Roman" w:hAnsi="Times New Roman" w:cs="Times New Roman"/>
          <w:sz w:val="24"/>
        </w:rPr>
        <w:br/>
        <w:t>5–6-й разряды – код группы и вида синтетического счета Плана счетов бюджетного учета (приложение 1 к приказу Минфина от 06.12.2010 № 162н);</w:t>
      </w:r>
      <w:r w:rsidR="00C54899" w:rsidRPr="00C54899">
        <w:rPr>
          <w:color w:val="808080"/>
          <w:sz w:val="21"/>
          <w:szCs w:val="21"/>
          <w:shd w:val="clear" w:color="auto" w:fill="FFFFFF"/>
        </w:rPr>
        <w:t xml:space="preserve"> </w:t>
      </w:r>
      <w:r w:rsidR="00C54899" w:rsidRPr="00C54899">
        <w:rPr>
          <w:color w:val="000000" w:themeColor="text1"/>
          <w:sz w:val="21"/>
          <w:szCs w:val="21"/>
          <w:shd w:val="clear" w:color="auto" w:fill="FFFFFF"/>
        </w:rPr>
        <w:t>(в ред. Приказов Минфина РФ </w:t>
      </w:r>
      <w:hyperlink r:id="rId68" w:anchor="l57" w:tgtFrame="_blank" w:history="1">
        <w:r w:rsidR="00C54899" w:rsidRPr="00C54899">
          <w:rPr>
            <w:color w:val="000000" w:themeColor="text1"/>
            <w:sz w:val="21"/>
            <w:szCs w:val="21"/>
            <w:u w:val="single"/>
            <w:shd w:val="clear" w:color="auto" w:fill="FFFFFF"/>
          </w:rPr>
          <w:t>от 24.12.2012 N 174н</w:t>
        </w:r>
      </w:hyperlink>
      <w:r w:rsidR="00C54899" w:rsidRPr="00C54899">
        <w:rPr>
          <w:color w:val="000000" w:themeColor="text1"/>
          <w:sz w:val="21"/>
          <w:szCs w:val="21"/>
          <w:shd w:val="clear" w:color="auto" w:fill="FFFFFF"/>
        </w:rPr>
        <w:t>, </w:t>
      </w:r>
      <w:hyperlink r:id="rId69" w:anchor="l0" w:tgtFrame="_blank" w:history="1">
        <w:r w:rsidR="00C54899" w:rsidRPr="00C54899">
          <w:rPr>
            <w:color w:val="000000" w:themeColor="text1"/>
            <w:sz w:val="21"/>
            <w:szCs w:val="21"/>
            <w:u w:val="single"/>
          </w:rPr>
          <w:t>от 17.08.2015 N 127н</w:t>
        </w:r>
      </w:hyperlink>
      <w:r w:rsidR="00C54899" w:rsidRPr="00C54899">
        <w:rPr>
          <w:color w:val="000000" w:themeColor="text1"/>
          <w:sz w:val="21"/>
          <w:szCs w:val="21"/>
          <w:shd w:val="clear" w:color="auto" w:fill="FFFFFF"/>
        </w:rPr>
        <w:t>, </w:t>
      </w:r>
      <w:hyperlink r:id="rId70" w:anchor="l0" w:tgtFrame="_blank" w:history="1">
        <w:r w:rsidR="00C54899" w:rsidRPr="00C54899">
          <w:rPr>
            <w:color w:val="000000" w:themeColor="text1"/>
            <w:sz w:val="21"/>
            <w:szCs w:val="21"/>
            <w:u w:val="single"/>
          </w:rPr>
          <w:t>от 30.11.2015 N 184н</w:t>
        </w:r>
      </w:hyperlink>
      <w:r w:rsidR="00C54899" w:rsidRPr="00C54899">
        <w:rPr>
          <w:color w:val="000000" w:themeColor="text1"/>
          <w:sz w:val="21"/>
          <w:szCs w:val="21"/>
          <w:shd w:val="clear" w:color="auto" w:fill="FFFFFF"/>
        </w:rPr>
        <w:t>, </w:t>
      </w:r>
      <w:hyperlink r:id="rId71" w:anchor="l0" w:tgtFrame="_blank" w:history="1">
        <w:r w:rsidR="00C54899" w:rsidRPr="00C54899">
          <w:rPr>
            <w:color w:val="000000" w:themeColor="text1"/>
            <w:sz w:val="21"/>
            <w:szCs w:val="21"/>
            <w:u w:val="single"/>
          </w:rPr>
          <w:t>от 16.11.2016 N 209н</w:t>
        </w:r>
      </w:hyperlink>
      <w:r w:rsidR="00C54899" w:rsidRPr="00C54899">
        <w:rPr>
          <w:color w:val="000000" w:themeColor="text1"/>
          <w:sz w:val="21"/>
          <w:szCs w:val="21"/>
          <w:shd w:val="clear" w:color="auto" w:fill="FFFFFF"/>
        </w:rPr>
        <w:t>, </w:t>
      </w:r>
      <w:hyperlink r:id="rId72" w:anchor="l0" w:tgtFrame="_blank" w:history="1">
        <w:r w:rsidR="00C54899" w:rsidRPr="00C54899">
          <w:rPr>
            <w:color w:val="000000" w:themeColor="text1"/>
            <w:sz w:val="21"/>
            <w:szCs w:val="21"/>
            <w:u w:val="single"/>
          </w:rPr>
          <w:t>от 31.10.2017 N 172н</w:t>
        </w:r>
      </w:hyperlink>
      <w:r w:rsidR="00C54899" w:rsidRPr="00C54899">
        <w:rPr>
          <w:color w:val="000000" w:themeColor="text1"/>
          <w:sz w:val="21"/>
          <w:szCs w:val="21"/>
          <w:shd w:val="clear" w:color="auto" w:fill="FFFFFF"/>
        </w:rPr>
        <w:t>, </w:t>
      </w:r>
      <w:hyperlink r:id="rId73" w:anchor="l0" w:tgtFrame="_blank" w:history="1">
        <w:r w:rsidR="00C54899" w:rsidRPr="00C54899">
          <w:rPr>
            <w:color w:val="000000" w:themeColor="text1"/>
            <w:sz w:val="21"/>
            <w:szCs w:val="21"/>
            <w:u w:val="single"/>
          </w:rPr>
          <w:t>от 31.03.2018 N 65н</w:t>
        </w:r>
      </w:hyperlink>
      <w:r w:rsidR="00C54899" w:rsidRPr="00C54899">
        <w:rPr>
          <w:color w:val="000000" w:themeColor="text1"/>
          <w:sz w:val="21"/>
          <w:szCs w:val="21"/>
          <w:shd w:val="clear" w:color="auto" w:fill="FFFFFF"/>
        </w:rPr>
        <w:t>, </w:t>
      </w:r>
      <w:hyperlink r:id="rId74" w:anchor="l2" w:tgtFrame="_blank" w:history="1">
        <w:r w:rsidR="00C54899" w:rsidRPr="00C54899">
          <w:rPr>
            <w:color w:val="000000" w:themeColor="text1"/>
            <w:sz w:val="21"/>
            <w:szCs w:val="21"/>
            <w:u w:val="single"/>
            <w:shd w:val="clear" w:color="auto" w:fill="FFFFFF"/>
          </w:rPr>
          <w:t>от 28.12.2018 N 297н</w:t>
        </w:r>
      </w:hyperlink>
      <w:r w:rsidR="00C54899" w:rsidRPr="00C54899">
        <w:rPr>
          <w:color w:val="000000" w:themeColor="text1"/>
          <w:sz w:val="21"/>
          <w:szCs w:val="21"/>
          <w:shd w:val="clear" w:color="auto" w:fill="FFFFFF"/>
        </w:rPr>
        <w:t>, </w:t>
      </w:r>
      <w:hyperlink r:id="rId75" w:anchor="l0" w:tgtFrame="_blank" w:history="1">
        <w:r w:rsidR="00C54899" w:rsidRPr="00C54899">
          <w:rPr>
            <w:color w:val="000000" w:themeColor="text1"/>
            <w:sz w:val="21"/>
            <w:szCs w:val="21"/>
            <w:u w:val="single"/>
            <w:shd w:val="clear" w:color="auto" w:fill="FFFFFF"/>
          </w:rPr>
          <w:t>от 28.10.2020 N 246н</w:t>
        </w:r>
      </w:hyperlink>
      <w:r w:rsidR="00C54899" w:rsidRPr="00C54899">
        <w:rPr>
          <w:color w:val="000000" w:themeColor="text1"/>
          <w:sz w:val="21"/>
          <w:szCs w:val="21"/>
          <w:shd w:val="clear" w:color="auto" w:fill="FFFFFF"/>
        </w:rPr>
        <w:t>)</w:t>
      </w:r>
      <w:r>
        <w:rPr>
          <w:rFonts w:ascii="Times New Roman" w:hAnsi="Times New Roman" w:cs="Times New Roman"/>
          <w:sz w:val="24"/>
        </w:rPr>
        <w:br/>
        <w:t>7–10-й разряды – порядковый номер нефинансового актива.</w:t>
      </w:r>
      <w:r>
        <w:rPr>
          <w:rFonts w:ascii="Times New Roman" w:hAnsi="Times New Roman" w:cs="Times New Roman"/>
          <w:sz w:val="24"/>
        </w:rPr>
        <w:br/>
        <w:t>Основание: пункт 9 СГС «Основные средства», пункт 46 Инструкции к Единому плану счетов № 157н.</w:t>
      </w:r>
      <w:r w:rsidR="00C54899" w:rsidRPr="00C54899">
        <w:rPr>
          <w:rFonts w:ascii="Times New Roman" w:hAnsi="Times New Roman" w:cs="Times New Roman"/>
          <w:color w:val="000000" w:themeColor="text1"/>
          <w:sz w:val="21"/>
          <w:szCs w:val="21"/>
          <w:shd w:val="clear" w:color="auto" w:fill="FFFFFF"/>
        </w:rPr>
        <w:t xml:space="preserve"> (в ред. Приказов Минфина РФ </w:t>
      </w:r>
      <w:hyperlink r:id="rId76" w:anchor="l57" w:tgtFrame="_blank" w:history="1">
        <w:r w:rsidR="00C54899" w:rsidRPr="00C54899">
          <w:rPr>
            <w:rFonts w:ascii="Times New Roman" w:hAnsi="Times New Roman" w:cs="Times New Roman"/>
            <w:color w:val="000000" w:themeColor="text1"/>
            <w:sz w:val="21"/>
            <w:szCs w:val="21"/>
            <w:u w:val="single"/>
            <w:shd w:val="clear" w:color="auto" w:fill="FFFFFF"/>
          </w:rPr>
          <w:t>от 24.12.2012 N 174н</w:t>
        </w:r>
      </w:hyperlink>
      <w:r w:rsidR="00C54899" w:rsidRPr="00C54899">
        <w:rPr>
          <w:rFonts w:ascii="Times New Roman" w:hAnsi="Times New Roman" w:cs="Times New Roman"/>
          <w:color w:val="000000" w:themeColor="text1"/>
          <w:sz w:val="21"/>
          <w:szCs w:val="21"/>
          <w:shd w:val="clear" w:color="auto" w:fill="FFFFFF"/>
        </w:rPr>
        <w:t>, </w:t>
      </w:r>
      <w:hyperlink r:id="rId77" w:anchor="l0" w:tgtFrame="_blank" w:history="1">
        <w:r w:rsidR="00C54899" w:rsidRPr="00C54899">
          <w:rPr>
            <w:rFonts w:ascii="Times New Roman" w:hAnsi="Times New Roman" w:cs="Times New Roman"/>
            <w:color w:val="000000" w:themeColor="text1"/>
            <w:sz w:val="21"/>
            <w:szCs w:val="21"/>
            <w:u w:val="single"/>
          </w:rPr>
          <w:t>от 17.08.2015 N 127н</w:t>
        </w:r>
      </w:hyperlink>
      <w:r w:rsidR="00C54899" w:rsidRPr="00C54899">
        <w:rPr>
          <w:rFonts w:ascii="Times New Roman" w:hAnsi="Times New Roman" w:cs="Times New Roman"/>
          <w:color w:val="000000" w:themeColor="text1"/>
          <w:sz w:val="21"/>
          <w:szCs w:val="21"/>
          <w:shd w:val="clear" w:color="auto" w:fill="FFFFFF"/>
        </w:rPr>
        <w:t>, </w:t>
      </w:r>
      <w:hyperlink r:id="rId78" w:anchor="l0" w:tgtFrame="_blank" w:history="1">
        <w:r w:rsidR="00C54899" w:rsidRPr="00C54899">
          <w:rPr>
            <w:rFonts w:ascii="Times New Roman" w:hAnsi="Times New Roman" w:cs="Times New Roman"/>
            <w:color w:val="000000" w:themeColor="text1"/>
            <w:sz w:val="21"/>
            <w:szCs w:val="21"/>
            <w:u w:val="single"/>
          </w:rPr>
          <w:t>от 30.11.2015 N 184н</w:t>
        </w:r>
      </w:hyperlink>
      <w:r w:rsidR="00C54899" w:rsidRPr="00C54899">
        <w:rPr>
          <w:rFonts w:ascii="Times New Roman" w:hAnsi="Times New Roman" w:cs="Times New Roman"/>
          <w:color w:val="000000" w:themeColor="text1"/>
          <w:sz w:val="21"/>
          <w:szCs w:val="21"/>
          <w:shd w:val="clear" w:color="auto" w:fill="FFFFFF"/>
        </w:rPr>
        <w:t>, </w:t>
      </w:r>
      <w:hyperlink r:id="rId79" w:anchor="l0" w:tgtFrame="_blank" w:history="1">
        <w:r w:rsidR="00C54899" w:rsidRPr="00C54899">
          <w:rPr>
            <w:rFonts w:ascii="Times New Roman" w:hAnsi="Times New Roman" w:cs="Times New Roman"/>
            <w:color w:val="000000" w:themeColor="text1"/>
            <w:sz w:val="21"/>
            <w:szCs w:val="21"/>
            <w:u w:val="single"/>
          </w:rPr>
          <w:t>от 16.11.2016 N 209н</w:t>
        </w:r>
      </w:hyperlink>
      <w:r w:rsidR="00C54899" w:rsidRPr="00C54899">
        <w:rPr>
          <w:rFonts w:ascii="Times New Roman" w:hAnsi="Times New Roman" w:cs="Times New Roman"/>
          <w:color w:val="000000" w:themeColor="text1"/>
          <w:sz w:val="21"/>
          <w:szCs w:val="21"/>
          <w:shd w:val="clear" w:color="auto" w:fill="FFFFFF"/>
        </w:rPr>
        <w:t>, </w:t>
      </w:r>
      <w:hyperlink r:id="rId80" w:anchor="l0" w:tgtFrame="_blank" w:history="1">
        <w:r w:rsidR="00C54899" w:rsidRPr="00C54899">
          <w:rPr>
            <w:rFonts w:ascii="Times New Roman" w:hAnsi="Times New Roman" w:cs="Times New Roman"/>
            <w:color w:val="000000" w:themeColor="text1"/>
            <w:sz w:val="21"/>
            <w:szCs w:val="21"/>
            <w:u w:val="single"/>
          </w:rPr>
          <w:t>от 31.10.2017 N 172н</w:t>
        </w:r>
      </w:hyperlink>
      <w:r w:rsidR="00C54899" w:rsidRPr="00C54899">
        <w:rPr>
          <w:rFonts w:ascii="Times New Roman" w:hAnsi="Times New Roman" w:cs="Times New Roman"/>
          <w:color w:val="000000" w:themeColor="text1"/>
          <w:sz w:val="21"/>
          <w:szCs w:val="21"/>
          <w:shd w:val="clear" w:color="auto" w:fill="FFFFFF"/>
        </w:rPr>
        <w:t>, </w:t>
      </w:r>
      <w:hyperlink r:id="rId81" w:anchor="l0" w:tgtFrame="_blank" w:history="1">
        <w:r w:rsidR="00C54899" w:rsidRPr="00C54899">
          <w:rPr>
            <w:rFonts w:ascii="Times New Roman" w:hAnsi="Times New Roman" w:cs="Times New Roman"/>
            <w:color w:val="000000" w:themeColor="text1"/>
            <w:sz w:val="21"/>
            <w:szCs w:val="21"/>
            <w:u w:val="single"/>
          </w:rPr>
          <w:t>от 31.03.2018 N 65н</w:t>
        </w:r>
      </w:hyperlink>
      <w:r w:rsidR="00C54899" w:rsidRPr="00C54899">
        <w:rPr>
          <w:rFonts w:ascii="Times New Roman" w:hAnsi="Times New Roman" w:cs="Times New Roman"/>
          <w:color w:val="000000" w:themeColor="text1"/>
          <w:sz w:val="21"/>
          <w:szCs w:val="21"/>
          <w:shd w:val="clear" w:color="auto" w:fill="FFFFFF"/>
        </w:rPr>
        <w:t>, </w:t>
      </w:r>
      <w:hyperlink r:id="rId82" w:anchor="l2" w:tgtFrame="_blank" w:history="1">
        <w:r w:rsidR="00C54899" w:rsidRPr="00C54899">
          <w:rPr>
            <w:rFonts w:ascii="Times New Roman" w:hAnsi="Times New Roman" w:cs="Times New Roman"/>
            <w:color w:val="000000" w:themeColor="text1"/>
            <w:sz w:val="21"/>
            <w:szCs w:val="21"/>
            <w:u w:val="single"/>
            <w:shd w:val="clear" w:color="auto" w:fill="FFFFFF"/>
          </w:rPr>
          <w:t>от 28.12.2018 N 297н</w:t>
        </w:r>
      </w:hyperlink>
      <w:r w:rsidR="00C54899" w:rsidRPr="00C54899">
        <w:rPr>
          <w:rFonts w:ascii="Times New Roman" w:hAnsi="Times New Roman" w:cs="Times New Roman"/>
          <w:color w:val="000000" w:themeColor="text1"/>
          <w:sz w:val="21"/>
          <w:szCs w:val="21"/>
          <w:shd w:val="clear" w:color="auto" w:fill="FFFFFF"/>
        </w:rPr>
        <w:t>, </w:t>
      </w:r>
      <w:hyperlink r:id="rId83" w:anchor="l0" w:tgtFrame="_blank" w:history="1">
        <w:r w:rsidR="00C54899" w:rsidRPr="00C54899">
          <w:rPr>
            <w:rFonts w:ascii="Times New Roman" w:hAnsi="Times New Roman" w:cs="Times New Roman"/>
            <w:color w:val="000000" w:themeColor="text1"/>
            <w:sz w:val="21"/>
            <w:szCs w:val="21"/>
            <w:u w:val="single"/>
            <w:shd w:val="clear" w:color="auto" w:fill="FFFFFF"/>
          </w:rPr>
          <w:t>от 28.10.2020 N 246н</w:t>
        </w:r>
      </w:hyperlink>
      <w:r w:rsidR="00C54899" w:rsidRPr="00C54899">
        <w:rPr>
          <w:color w:val="808080"/>
          <w:sz w:val="21"/>
          <w:szCs w:val="21"/>
          <w:shd w:val="clear" w:color="auto" w:fill="FFFFFF"/>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 2.4. Присвоенный объекту инвентарный номер обозначается путем нанесения номера на инвентарный объект краской или водостойким маркером.</w:t>
      </w:r>
      <w:r>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sidR="00DF7238">
        <w:rPr>
          <w:rFonts w:ascii="Times New Roman" w:hAnsi="Times New Roman" w:cs="Times New Roman"/>
          <w:sz w:val="24"/>
        </w:rPr>
        <w:t>выбиваемых</w:t>
      </w:r>
      <w:r>
        <w:rPr>
          <w:rFonts w:ascii="Times New Roman" w:hAnsi="Times New Roman" w:cs="Times New Roman"/>
          <w:sz w:val="24"/>
        </w:rPr>
        <w:t>) составных частей. Данное правило применяется к следующим группам основных средств:</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инвентарь производственный и хозяйственный;</w:t>
      </w:r>
    </w:p>
    <w:p w:rsidR="000270C6" w:rsidRDefault="000270C6" w:rsidP="000270C6">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многолетние насаждения;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Основание: пункт 27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2.6. В случае частичной ликвидации или </w:t>
      </w:r>
      <w:r w:rsidR="00C54899">
        <w:rPr>
          <w:rFonts w:ascii="Times New Roman" w:hAnsi="Times New Roman" w:cs="Times New Roman"/>
          <w:sz w:val="24"/>
        </w:rPr>
        <w:t>разу комплектации</w:t>
      </w:r>
      <w:r>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площади;</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объему;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весу;</w:t>
      </w:r>
    </w:p>
    <w:p w:rsidR="000270C6" w:rsidRDefault="000270C6" w:rsidP="000270C6">
      <w:pPr>
        <w:pStyle w:val="af1"/>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иному показателю, установленному комиссией по поступлению и выбытию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машины и оборудование;</w:t>
      </w:r>
    </w:p>
    <w:p w:rsidR="000270C6" w:rsidRDefault="000270C6" w:rsidP="000270C6">
      <w:pPr>
        <w:pStyle w:val="af1"/>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4"/>
        </w:rPr>
      </w:pPr>
      <w:r>
        <w:rPr>
          <w:rFonts w:ascii="Times New Roman" w:hAnsi="Times New Roman" w:cs="Times New Roman"/>
          <w:sz w:val="24"/>
        </w:rPr>
        <w:t>транспортные средства;</w:t>
      </w:r>
    </w:p>
    <w:p w:rsidR="000270C6" w:rsidRDefault="000270C6" w:rsidP="000270C6">
      <w:pPr>
        <w:jc w:val="both"/>
        <w:rPr>
          <w:rFonts w:ascii="Times New Roman" w:hAnsi="Times New Roman" w:cs="Times New Roman"/>
          <w:sz w:val="24"/>
        </w:rPr>
      </w:pPr>
      <w:r>
        <w:rPr>
          <w:rFonts w:ascii="Times New Roman" w:hAnsi="Times New Roman" w:cs="Times New Roman"/>
          <w:sz w:val="24"/>
        </w:rPr>
        <w:t>Основание: пункт 28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2.8. Начисление амортизации осуществляется следующим образом:</w:t>
      </w:r>
      <w:r>
        <w:rPr>
          <w:rFonts w:ascii="Times New Roman" w:hAnsi="Times New Roman" w:cs="Times New Roman"/>
          <w:sz w:val="24"/>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линейным методом – на остальные объекты основных средств.</w:t>
      </w:r>
      <w:r>
        <w:rPr>
          <w:rFonts w:ascii="Times New Roman" w:hAnsi="Times New Roman" w:cs="Times New Roman"/>
          <w:sz w:val="24"/>
        </w:rPr>
        <w:br/>
        <w:t>Основание: пункты 36, 37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rFonts w:ascii="Times New Roman" w:hAnsi="Times New Roman" w:cs="Times New Roman"/>
          <w:sz w:val="24"/>
        </w:rPr>
        <w:br/>
        <w:t>Основание: пункт 40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rFonts w:ascii="Times New Roman" w:hAnsi="Times New Roman" w:cs="Times New Roman"/>
          <w:sz w:val="24"/>
        </w:rPr>
        <w:br/>
        <w:t>Основание: пункт 41 СГС «Основные средства».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w:t>
      </w:r>
      <w:r>
        <w:rPr>
          <w:rFonts w:ascii="Times New Roman" w:hAnsi="Times New Roman" w:cs="Times New Roman"/>
          <w:sz w:val="24"/>
        </w:rPr>
        <w:lastRenderedPageBreak/>
        <w:t>комиссии по поступлению и выбытию активов установлен в приложении 6 настоящей Учетной политики.</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21 по балансовой стоимости.</w:t>
      </w:r>
      <w:r>
        <w:rPr>
          <w:rFonts w:ascii="Times New Roman" w:hAnsi="Times New Roman" w:cs="Times New Roman"/>
          <w:sz w:val="24"/>
        </w:rPr>
        <w:br/>
        <w:t xml:space="preserve">Основание: пункт 39 СГС «Основные средства», пункт 373 Инструкции к Единому плану счетов № 157н.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ascii="Times New Roman" w:hAnsi="Times New Roman" w:cs="Times New Roman"/>
          <w:sz w:val="24"/>
          <w:lang w:val="en-US"/>
        </w:rPr>
        <w:t>V</w:t>
      </w:r>
      <w:r>
        <w:rPr>
          <w:rFonts w:ascii="Times New Roman" w:hAnsi="Times New Roman" w:cs="Times New Roman"/>
          <w:sz w:val="24"/>
        </w:rPr>
        <w:t xml:space="preserve"> настоящей Учетной политики.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43П «Имущество, переданное в пользование, – не объект аренды».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3. Материальные запасы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w:t>
      </w:r>
      <w:r w:rsidR="00C54899" w:rsidRPr="00C54899">
        <w:rPr>
          <w:color w:val="808080"/>
          <w:sz w:val="21"/>
          <w:szCs w:val="21"/>
          <w:shd w:val="clear" w:color="auto" w:fill="FFFFFF"/>
        </w:rPr>
        <w:t xml:space="preserve"> </w:t>
      </w:r>
      <w:r w:rsidR="00C54899" w:rsidRPr="00C54899">
        <w:rPr>
          <w:rFonts w:ascii="Times New Roman" w:hAnsi="Times New Roman" w:cs="Times New Roman"/>
          <w:color w:val="000000" w:themeColor="text1"/>
          <w:sz w:val="21"/>
          <w:szCs w:val="21"/>
          <w:shd w:val="clear" w:color="auto" w:fill="FFFFFF"/>
        </w:rPr>
        <w:t>в ред. Приказов Минфина РФ </w:t>
      </w:r>
      <w:hyperlink r:id="rId84" w:anchor="l0" w:tgtFrame="_blank" w:history="1">
        <w:r w:rsidR="00C54899" w:rsidRPr="00C54899">
          <w:rPr>
            <w:rFonts w:ascii="Times New Roman" w:hAnsi="Times New Roman" w:cs="Times New Roman"/>
            <w:color w:val="000000" w:themeColor="text1"/>
            <w:sz w:val="21"/>
            <w:szCs w:val="21"/>
            <w:u w:val="single"/>
            <w:shd w:val="clear" w:color="auto" w:fill="FFFFFF"/>
          </w:rPr>
          <w:t>от 12.10.2012 N 134н</w:t>
        </w:r>
      </w:hyperlink>
      <w:r w:rsidR="00C54899" w:rsidRPr="00C54899">
        <w:rPr>
          <w:rFonts w:ascii="Times New Roman" w:hAnsi="Times New Roman" w:cs="Times New Roman"/>
          <w:color w:val="000000" w:themeColor="text1"/>
          <w:sz w:val="21"/>
          <w:szCs w:val="21"/>
          <w:shd w:val="clear" w:color="auto" w:fill="FFFFFF"/>
        </w:rPr>
        <w:t>, </w:t>
      </w:r>
      <w:hyperlink r:id="rId85" w:anchor="l149" w:tgtFrame="_blank" w:history="1">
        <w:r w:rsidR="00C54899" w:rsidRPr="00C54899">
          <w:rPr>
            <w:rFonts w:ascii="Times New Roman" w:hAnsi="Times New Roman" w:cs="Times New Roman"/>
            <w:color w:val="000000" w:themeColor="text1"/>
            <w:sz w:val="21"/>
            <w:szCs w:val="21"/>
            <w:u w:val="single"/>
          </w:rPr>
          <w:t>от 29.08.2014 N 89н</w:t>
        </w:r>
      </w:hyperlink>
      <w:r w:rsidR="00C54899" w:rsidRPr="00C54899">
        <w:rPr>
          <w:rFonts w:ascii="Times New Roman" w:hAnsi="Times New Roman" w:cs="Times New Roman"/>
          <w:color w:val="000000" w:themeColor="text1"/>
          <w:sz w:val="21"/>
          <w:szCs w:val="21"/>
          <w:shd w:val="clear" w:color="auto" w:fill="FFFFFF"/>
        </w:rPr>
        <w:t>, </w:t>
      </w:r>
      <w:hyperlink r:id="rId86" w:anchor="l0" w:tgtFrame="_blank" w:history="1">
        <w:r w:rsidR="00C54899" w:rsidRPr="00C54899">
          <w:rPr>
            <w:rFonts w:ascii="Times New Roman" w:hAnsi="Times New Roman" w:cs="Times New Roman"/>
            <w:color w:val="000000" w:themeColor="text1"/>
            <w:sz w:val="21"/>
            <w:szCs w:val="21"/>
            <w:u w:val="single"/>
          </w:rPr>
          <w:t>от 06.08.2015 N 124н</w:t>
        </w:r>
      </w:hyperlink>
      <w:r w:rsidR="00C54899" w:rsidRPr="00C54899">
        <w:rPr>
          <w:rFonts w:ascii="Times New Roman" w:hAnsi="Times New Roman" w:cs="Times New Roman"/>
          <w:color w:val="000000" w:themeColor="text1"/>
          <w:sz w:val="21"/>
          <w:szCs w:val="21"/>
          <w:shd w:val="clear" w:color="auto" w:fill="FFFFFF"/>
        </w:rPr>
        <w:t>, </w:t>
      </w:r>
      <w:hyperlink r:id="rId87" w:anchor="l0" w:tgtFrame="_blank" w:history="1">
        <w:r w:rsidR="00C54899" w:rsidRPr="00C54899">
          <w:rPr>
            <w:rFonts w:ascii="Times New Roman" w:hAnsi="Times New Roman" w:cs="Times New Roman"/>
            <w:color w:val="000000" w:themeColor="text1"/>
            <w:sz w:val="21"/>
            <w:szCs w:val="21"/>
            <w:u w:val="single"/>
          </w:rPr>
          <w:t>от 01.03.2016 N 16н</w:t>
        </w:r>
      </w:hyperlink>
      <w:r w:rsidR="00C54899" w:rsidRPr="00C54899">
        <w:rPr>
          <w:rFonts w:ascii="Times New Roman" w:hAnsi="Times New Roman" w:cs="Times New Roman"/>
          <w:color w:val="000000" w:themeColor="text1"/>
          <w:sz w:val="21"/>
          <w:szCs w:val="21"/>
          <w:shd w:val="clear" w:color="auto" w:fill="FFFFFF"/>
        </w:rPr>
        <w:t>, </w:t>
      </w:r>
      <w:hyperlink r:id="rId88" w:anchor="l0" w:tgtFrame="_blank" w:history="1">
        <w:r w:rsidR="00C54899" w:rsidRPr="00C54899">
          <w:rPr>
            <w:rFonts w:ascii="Times New Roman" w:hAnsi="Times New Roman" w:cs="Times New Roman"/>
            <w:color w:val="000000" w:themeColor="text1"/>
            <w:sz w:val="21"/>
            <w:szCs w:val="21"/>
            <w:u w:val="single"/>
          </w:rPr>
          <w:t>от 16.11.2016 N 209н</w:t>
        </w:r>
      </w:hyperlink>
      <w:r w:rsidR="00C54899" w:rsidRPr="00C54899">
        <w:rPr>
          <w:rFonts w:ascii="Times New Roman" w:hAnsi="Times New Roman" w:cs="Times New Roman"/>
          <w:color w:val="000000" w:themeColor="text1"/>
          <w:sz w:val="21"/>
          <w:szCs w:val="21"/>
          <w:shd w:val="clear" w:color="auto" w:fill="FFFFFF"/>
        </w:rPr>
        <w:t>, </w:t>
      </w:r>
      <w:hyperlink r:id="rId89" w:anchor="l2" w:tgtFrame="_blank" w:history="1">
        <w:r w:rsidR="00C54899" w:rsidRPr="00C54899">
          <w:rPr>
            <w:rFonts w:ascii="Times New Roman" w:hAnsi="Times New Roman" w:cs="Times New Roman"/>
            <w:color w:val="000000" w:themeColor="text1"/>
            <w:sz w:val="21"/>
            <w:szCs w:val="21"/>
            <w:u w:val="single"/>
          </w:rPr>
          <w:t>от 27.09.2017 N 148н</w:t>
        </w:r>
      </w:hyperlink>
      <w:r w:rsidR="00C54899" w:rsidRPr="00C54899">
        <w:rPr>
          <w:rFonts w:ascii="Times New Roman" w:hAnsi="Times New Roman" w:cs="Times New Roman"/>
          <w:color w:val="000000" w:themeColor="text1"/>
          <w:sz w:val="21"/>
          <w:szCs w:val="21"/>
          <w:shd w:val="clear" w:color="auto" w:fill="FFFFFF"/>
        </w:rPr>
        <w:t>, </w:t>
      </w:r>
      <w:hyperlink r:id="rId90" w:anchor="l3" w:tgtFrame="_blank" w:history="1">
        <w:r w:rsidR="00C54899" w:rsidRPr="00C54899">
          <w:rPr>
            <w:rFonts w:ascii="Times New Roman" w:hAnsi="Times New Roman" w:cs="Times New Roman"/>
            <w:color w:val="000000" w:themeColor="text1"/>
            <w:sz w:val="21"/>
            <w:szCs w:val="21"/>
            <w:u w:val="single"/>
          </w:rPr>
          <w:t>от 31.03.2018 N 64н</w:t>
        </w:r>
      </w:hyperlink>
      <w:r w:rsidR="00C54899" w:rsidRPr="00C54899">
        <w:rPr>
          <w:rFonts w:ascii="Times New Roman" w:hAnsi="Times New Roman" w:cs="Times New Roman"/>
          <w:color w:val="000000" w:themeColor="text1"/>
          <w:sz w:val="21"/>
          <w:szCs w:val="21"/>
          <w:shd w:val="clear" w:color="auto" w:fill="FFFFFF"/>
        </w:rPr>
        <w:t>, </w:t>
      </w:r>
      <w:hyperlink r:id="rId91" w:anchor="l1" w:tgtFrame="_blank" w:history="1">
        <w:r w:rsidR="00C54899" w:rsidRPr="00C54899">
          <w:rPr>
            <w:rFonts w:ascii="Times New Roman" w:hAnsi="Times New Roman" w:cs="Times New Roman"/>
            <w:color w:val="000000" w:themeColor="text1"/>
            <w:sz w:val="21"/>
            <w:szCs w:val="21"/>
            <w:u w:val="single"/>
            <w:shd w:val="clear" w:color="auto" w:fill="FFFFFF"/>
          </w:rPr>
          <w:t>от 28.12.2018 N 298н</w:t>
        </w:r>
      </w:hyperlink>
      <w:r w:rsidR="00C54899" w:rsidRPr="00C54899">
        <w:rPr>
          <w:rFonts w:ascii="Times New Roman" w:hAnsi="Times New Roman" w:cs="Times New Roman"/>
          <w:color w:val="000000" w:themeColor="text1"/>
          <w:sz w:val="21"/>
          <w:szCs w:val="21"/>
          <w:shd w:val="clear" w:color="auto" w:fill="FFFFFF"/>
        </w:rPr>
        <w:t>, </w:t>
      </w:r>
      <w:hyperlink r:id="rId92" w:anchor="l1" w:tgtFrame="_blank" w:history="1">
        <w:r w:rsidR="00C54899" w:rsidRPr="00C54899">
          <w:rPr>
            <w:rFonts w:ascii="Times New Roman" w:hAnsi="Times New Roman" w:cs="Times New Roman"/>
            <w:color w:val="000000" w:themeColor="text1"/>
            <w:sz w:val="21"/>
            <w:szCs w:val="21"/>
            <w:u w:val="single"/>
            <w:shd w:val="clear" w:color="auto" w:fill="FFFFFF"/>
          </w:rPr>
          <w:t>от 14.09.2020 N 198н</w:t>
        </w:r>
      </w:hyperlink>
      <w:r w:rsidR="00C54899" w:rsidRPr="00C54899">
        <w:rPr>
          <w:rFonts w:ascii="Times New Roman" w:hAnsi="Times New Roman" w:cs="Times New Roman"/>
          <w:color w:val="000000" w:themeColor="text1"/>
          <w:sz w:val="21"/>
          <w:szCs w:val="21"/>
          <w:shd w:val="clear" w:color="auto" w:fill="FFFFFF"/>
        </w:rPr>
        <w:t>)</w:t>
      </w:r>
      <w:r>
        <w:rPr>
          <w:rFonts w:ascii="Times New Roman" w:hAnsi="Times New Roman" w:cs="Times New Roman"/>
          <w:sz w:val="24"/>
        </w:rPr>
        <w:t xml:space="preserve"> а также производственный и хозяйственный инвентарь.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3.2. Списание материальных запасов производится по средней фактической стоимости.</w:t>
      </w:r>
      <w:r>
        <w:rPr>
          <w:rFonts w:ascii="Times New Roman" w:hAnsi="Times New Roman" w:cs="Times New Roman"/>
          <w:sz w:val="24"/>
        </w:rPr>
        <w:br/>
        <w:t>Основание: пункт 108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3</w:t>
      </w:r>
      <w:r>
        <w:rPr>
          <w:rFonts w:ascii="Times New Roman" w:hAnsi="Times New Roman" w:cs="Times New Roman"/>
          <w:sz w:val="24"/>
        </w:rPr>
        <w:t xml:space="preserve">.3. Нормы на расходы горюче-смазочных материалов (ГСМ) </w:t>
      </w:r>
      <w:r w:rsidR="00C54899">
        <w:rPr>
          <w:rFonts w:ascii="Times New Roman" w:hAnsi="Times New Roman" w:cs="Times New Roman"/>
          <w:sz w:val="24"/>
        </w:rPr>
        <w:t xml:space="preserve">разрабатываются на основание технической книги автомобиля </w:t>
      </w:r>
      <w:r>
        <w:rPr>
          <w:rFonts w:ascii="Times New Roman" w:hAnsi="Times New Roman" w:cs="Times New Roman"/>
          <w:sz w:val="24"/>
        </w:rPr>
        <w:t xml:space="preserve">и утверждаются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Ежегодно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утверждаются период применения зимней надбавки к нормам расхода ГСМ и ее величина.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ГСМ списывается на расходы по фактическому расходу на основании путевых листов, но не выше норм, установленных </w:t>
      </w:r>
      <w:r w:rsidR="00A37FBA">
        <w:rPr>
          <w:rFonts w:ascii="Times New Roman" w:hAnsi="Times New Roman" w:cs="Times New Roman"/>
          <w:sz w:val="24"/>
        </w:rPr>
        <w:t>распоряжением</w:t>
      </w:r>
      <w:r>
        <w:rPr>
          <w:rFonts w:ascii="Times New Roman" w:hAnsi="Times New Roman" w:cs="Times New Roman"/>
          <w:sz w:val="24"/>
        </w:rPr>
        <w:t xml:space="preserve">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iCs/>
          <w:sz w:val="24"/>
        </w:rPr>
        <w:t>3</w:t>
      </w:r>
      <w:r>
        <w:rPr>
          <w:rFonts w:ascii="Times New Roman" w:hAnsi="Times New Roman" w:cs="Times New Roman"/>
          <w:sz w:val="24"/>
        </w:rPr>
        <w:t>.5. Мягкий и хозяйственный инвентарь, посуда списываются по Акту о списании мягкого и хозяйственного инвентаря (ф. 0504143).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3.6. Учет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r w:rsidR="00C54899">
        <w:rPr>
          <w:rFonts w:ascii="Times New Roman" w:hAnsi="Times New Roman" w:cs="Times New Roman"/>
          <w:sz w:val="24"/>
        </w:rPr>
        <w:t>не типизированные</w:t>
      </w:r>
      <w:r>
        <w:rPr>
          <w:rFonts w:ascii="Times New Roman" w:hAnsi="Times New Roman" w:cs="Times New Roman"/>
          <w:sz w:val="24"/>
        </w:rPr>
        <w:t xml:space="preserve"> запчасти и комплектующие), такие как:</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автомобильные шины;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колесные диски;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аккумуляторы;</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 xml:space="preserve">наборы </w:t>
      </w:r>
      <w:r w:rsidR="00C54899">
        <w:rPr>
          <w:rFonts w:ascii="Times New Roman" w:hAnsi="Times New Roman" w:cs="Times New Roman"/>
          <w:sz w:val="24"/>
        </w:rPr>
        <w:t>авто инструмента</w:t>
      </w:r>
      <w:r>
        <w:rPr>
          <w:rFonts w:ascii="Times New Roman" w:hAnsi="Times New Roman" w:cs="Times New Roman"/>
          <w:sz w:val="24"/>
        </w:rPr>
        <w:t>;</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аптечки;</w:t>
      </w:r>
    </w:p>
    <w:p w:rsidR="000270C6" w:rsidRDefault="000270C6" w:rsidP="000270C6">
      <w:pPr>
        <w:numPr>
          <w:ilvl w:val="0"/>
          <w:numId w:val="8"/>
        </w:numPr>
        <w:ind w:left="0" w:firstLine="0"/>
        <w:jc w:val="both"/>
        <w:rPr>
          <w:rFonts w:ascii="Times New Roman" w:hAnsi="Times New Roman" w:cs="Times New Roman"/>
          <w:sz w:val="24"/>
        </w:rPr>
      </w:pPr>
      <w:r>
        <w:rPr>
          <w:rFonts w:ascii="Times New Roman" w:hAnsi="Times New Roman" w:cs="Times New Roman"/>
          <w:sz w:val="24"/>
        </w:rPr>
        <w:t>огнетушители;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Аналитический учет по счету ведется в разрезе автомобилей и материально ответственных лиц.</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Поступление на счет 09 отражается:</w:t>
      </w:r>
      <w:r>
        <w:rPr>
          <w:rFonts w:ascii="Times New Roman" w:hAnsi="Times New Roman" w:cs="Times New Roman"/>
          <w:sz w:val="24"/>
        </w:rPr>
        <w:br/>
        <w:t xml:space="preserve">– при установке (передаче материально ответственному лицу) соответствующих запчастей после списания со счета КБК 1.105.36.44Х «Прочие материальные запасы –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иное движимое имущество учреждения»;</w:t>
      </w:r>
      <w:r>
        <w:rPr>
          <w:rFonts w:ascii="Times New Roman" w:hAnsi="Times New Roman" w:cs="Times New Roman"/>
          <w:sz w:val="24"/>
        </w:rPr>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счета 09.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Внутреннее перемещение по счету отражается:</w:t>
      </w:r>
      <w:r>
        <w:rPr>
          <w:rFonts w:ascii="Times New Roman" w:hAnsi="Times New Roman" w:cs="Times New Roman"/>
          <w:sz w:val="24"/>
        </w:rPr>
        <w:br/>
        <w:t>– при передаче на другой автомобиль;</w:t>
      </w:r>
      <w:r>
        <w:rPr>
          <w:rFonts w:ascii="Times New Roman" w:hAnsi="Times New Roman" w:cs="Times New Roman"/>
          <w:sz w:val="24"/>
        </w:rPr>
        <w:br/>
        <w:t>– при передаче другому материально ответственному лицу вместе с автомобилем.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Выбытие со счета 09 отражается:</w:t>
      </w:r>
      <w:r>
        <w:rPr>
          <w:rFonts w:ascii="Times New Roman" w:hAnsi="Times New Roman" w:cs="Times New Roman"/>
          <w:sz w:val="24"/>
        </w:rPr>
        <w:br/>
        <w:t>– при списании автомобиля по установленным основаниям;</w:t>
      </w:r>
      <w:r>
        <w:rPr>
          <w:rFonts w:ascii="Times New Roman" w:hAnsi="Times New Roman" w:cs="Times New Roman"/>
          <w:sz w:val="24"/>
        </w:rPr>
        <w:br/>
        <w:t>– при установке новых запчастей взамен непригодных к эксплуатации.</w:t>
      </w:r>
      <w:r>
        <w:rPr>
          <w:rFonts w:ascii="Times New Roman" w:hAnsi="Times New Roman" w:cs="Times New Roman"/>
          <w:sz w:val="24"/>
        </w:rPr>
        <w:br/>
        <w:t>Основание: пункты 349–350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Pr>
          <w:rFonts w:ascii="Times New Roman" w:hAnsi="Times New Roman" w:cs="Times New Roman"/>
          <w:sz w:val="24"/>
        </w:rPr>
        <w:br/>
        <w:t>Основание: пункты 52–60 СГС «Концептуальные основы бухучета и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4. Стоимость безвозмездно полученных нефинансовых активов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4.1. Данные о справедливой стоимости безвозмездно полученных нефинансовых активов должны быть подтверждены документально: </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Росстата;</w:t>
      </w:r>
    </w:p>
    <w:p w:rsidR="000270C6" w:rsidRDefault="000270C6" w:rsidP="000270C6">
      <w:pPr>
        <w:jc w:val="both"/>
        <w:rPr>
          <w:rFonts w:ascii="Times New Roman" w:hAnsi="Times New Roman" w:cs="Times New Roman"/>
          <w:sz w:val="24"/>
        </w:rPr>
      </w:pPr>
      <w:r>
        <w:rPr>
          <w:rFonts w:ascii="Times New Roman" w:hAnsi="Times New Roman" w:cs="Times New Roman"/>
          <w:sz w:val="24"/>
        </w:rPr>
        <w:t>– прайс-листами заводов-изготовителей;</w:t>
      </w:r>
    </w:p>
    <w:p w:rsidR="000270C6" w:rsidRDefault="000270C6" w:rsidP="000270C6">
      <w:pPr>
        <w:jc w:val="both"/>
        <w:rPr>
          <w:rFonts w:ascii="Times New Roman" w:hAnsi="Times New Roman" w:cs="Times New Roman"/>
          <w:sz w:val="24"/>
        </w:rPr>
      </w:pPr>
      <w:r>
        <w:rPr>
          <w:rFonts w:ascii="Times New Roman" w:hAnsi="Times New Roman" w:cs="Times New Roman"/>
          <w:sz w:val="24"/>
        </w:rPr>
        <w:t>– справками (другими подтверждающими документами) оценщиков;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информацией, размещенной в СМИ, и т. д.</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5. Расчеты по доходам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5.1. Учреждение осуществляет бюджетные полномочия администратора доходов бюджета. </w:t>
      </w:r>
      <w:r>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Перечень администрируемых доходов утверждается главным администратором доходов бюджета (вышестоящим ведомством).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6. Расчеты с подотчетными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A37FBA"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xml:space="preserve">6.1. Денежные средства выдаются под отчет на основании </w:t>
      </w:r>
      <w:r w:rsidR="00A37FBA">
        <w:rPr>
          <w:rFonts w:ascii="Times New Roman" w:hAnsi="Times New Roman" w:cs="Times New Roman"/>
          <w:sz w:val="24"/>
        </w:rPr>
        <w:t>распоряжения</w:t>
      </w:r>
      <w:r>
        <w:rPr>
          <w:rFonts w:ascii="Times New Roman" w:hAnsi="Times New Roman" w:cs="Times New Roman"/>
          <w:sz w:val="24"/>
        </w:rPr>
        <w:t xml:space="preserve"> руководителя или служебной записки, согласованной с руководителем. Выдача денежных средств под отчет производится путем:</w:t>
      </w:r>
      <w:r>
        <w:rPr>
          <w:rFonts w:ascii="Times New Roman" w:hAnsi="Times New Roman" w:cs="Times New Roman"/>
          <w:sz w:val="24"/>
        </w:rPr>
        <w:br/>
      </w:r>
      <w:r>
        <w:rPr>
          <w:rFonts w:ascii="Times New Roman" w:hAnsi="Times New Roman" w:cs="Times New Roman"/>
          <w:sz w:val="24"/>
        </w:rPr>
        <w:lastRenderedPageBreak/>
        <w:t>– выдачи из кассы. При этом выплаты подотчетных сумм сотрудникам производятся в течение трех рабочих дней, включая день получения денег в банке;</w:t>
      </w:r>
    </w:p>
    <w:p w:rsidR="000270C6" w:rsidRDefault="00A37FBA" w:rsidP="00A37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-наличными в кассе через расходный ордер</w:t>
      </w:r>
      <w:r w:rsidR="000270C6">
        <w:rPr>
          <w:rFonts w:ascii="Times New Roman" w:hAnsi="Times New Roman" w:cs="Times New Roman"/>
          <w:sz w:val="24"/>
        </w:rPr>
        <w:br/>
        <w:t>– перечисления на зарплатную карту материально ответственного лица.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Способ выдачи денежных средств должен указывается в служебной записке или </w:t>
      </w:r>
      <w:r w:rsidR="00A37FBA">
        <w:rPr>
          <w:rFonts w:ascii="Times New Roman" w:hAnsi="Times New Roman" w:cs="Times New Roman"/>
          <w:sz w:val="24"/>
        </w:rPr>
        <w:t>распоряжении</w:t>
      </w:r>
      <w:r>
        <w:rPr>
          <w:rFonts w:ascii="Times New Roman" w:hAnsi="Times New Roman" w:cs="Times New Roman"/>
          <w:sz w:val="24"/>
        </w:rPr>
        <w:t xml:space="preserve"> руководителя.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6.2. Учреждение выдает денежные средства под отчет штатным сотрудникам, а также лицам, которые не состоят в штате, на основании отдельного </w:t>
      </w:r>
      <w:r w:rsidR="00A37FBA">
        <w:rPr>
          <w:rFonts w:ascii="Times New Roman" w:hAnsi="Times New Roman" w:cs="Times New Roman"/>
          <w:sz w:val="24"/>
        </w:rPr>
        <w:t>распоряжения</w:t>
      </w:r>
      <w:r>
        <w:rPr>
          <w:rFonts w:ascii="Times New Roman" w:hAnsi="Times New Roman" w:cs="Times New Roman"/>
          <w:sz w:val="24"/>
        </w:rPr>
        <w:t xml:space="preserve"> руководителя.</w:t>
      </w:r>
      <w:r w:rsidR="00A37FBA" w:rsidRPr="00A37FBA">
        <w:rPr>
          <w:color w:val="333333"/>
          <w:sz w:val="27"/>
          <w:szCs w:val="27"/>
          <w:shd w:val="clear" w:color="auto" w:fill="FFFFFF"/>
        </w:rPr>
        <w:t xml:space="preserve"> </w:t>
      </w:r>
      <w:r w:rsidR="00A37FBA" w:rsidRPr="00A37FBA">
        <w:rPr>
          <w:rFonts w:ascii="Times New Roman" w:hAnsi="Times New Roman" w:cs="Times New Roman"/>
          <w:color w:val="333333"/>
          <w:sz w:val="24"/>
          <w:shd w:val="clear" w:color="auto" w:fill="FFFFFF"/>
        </w:rPr>
        <w:t>Для целей </w:t>
      </w:r>
      <w:r w:rsidR="00A37FBA" w:rsidRPr="00A37FBA">
        <w:rPr>
          <w:rFonts w:ascii="Times New Roman" w:hAnsi="Times New Roman" w:cs="Times New Roman"/>
          <w:b/>
          <w:bCs/>
          <w:color w:val="333333"/>
          <w:sz w:val="24"/>
          <w:shd w:val="clear" w:color="auto" w:fill="FFFFFF"/>
        </w:rPr>
        <w:t>работы</w:t>
      </w:r>
      <w:r w:rsidR="00A37FBA" w:rsidRPr="00A37FBA">
        <w:rPr>
          <w:rFonts w:ascii="Times New Roman" w:hAnsi="Times New Roman" w:cs="Times New Roman"/>
          <w:color w:val="333333"/>
          <w:sz w:val="24"/>
          <w:shd w:val="clear" w:color="auto" w:fill="FFFFFF"/>
        </w:rPr>
        <w:t> с наличными и соблюдения кассовой дисциплины </w:t>
      </w:r>
      <w:r w:rsidR="00A37FBA" w:rsidRPr="00A37FBA">
        <w:rPr>
          <w:rFonts w:ascii="Times New Roman" w:hAnsi="Times New Roman" w:cs="Times New Roman"/>
          <w:b/>
          <w:bCs/>
          <w:color w:val="333333"/>
          <w:sz w:val="24"/>
          <w:shd w:val="clear" w:color="auto" w:fill="FFFFFF"/>
        </w:rPr>
        <w:t>работником</w:t>
      </w:r>
      <w:r w:rsidR="00A37FBA" w:rsidRPr="00A37FBA">
        <w:rPr>
          <w:rFonts w:ascii="Times New Roman" w:hAnsi="Times New Roman" w:cs="Times New Roman"/>
          <w:color w:val="333333"/>
          <w:sz w:val="24"/>
          <w:shd w:val="clear" w:color="auto" w:fill="FFFFFF"/>
        </w:rPr>
        <w:t> является человек, с которым заключен трудовой либо гражданско-правовой </w:t>
      </w:r>
      <w:r w:rsidR="00A37FBA" w:rsidRPr="00A37FBA">
        <w:rPr>
          <w:rFonts w:ascii="Times New Roman" w:hAnsi="Times New Roman" w:cs="Times New Roman"/>
          <w:b/>
          <w:bCs/>
          <w:color w:val="333333"/>
          <w:sz w:val="24"/>
          <w:shd w:val="clear" w:color="auto" w:fill="FFFFFF"/>
        </w:rPr>
        <w:t>договор</w:t>
      </w:r>
      <w:r w:rsidR="00A37FBA" w:rsidRPr="00A37FBA">
        <w:rPr>
          <w:rFonts w:ascii="Times New Roman" w:hAnsi="Times New Roman" w:cs="Times New Roman"/>
          <w:color w:val="333333"/>
          <w:sz w:val="24"/>
          <w:shd w:val="clear" w:color="auto" w:fill="FFFFFF"/>
        </w:rPr>
        <w:t>. Это следует из пунктов 5 и 6.3 указания ЦБ от 11.03.2014 № 3210-У и подтверждено письмом ЦБ от 02.10.2014 № 29-</w:t>
      </w:r>
      <w:r w:rsidR="00A37FBA" w:rsidRPr="00A37FBA">
        <w:rPr>
          <w:rFonts w:ascii="Times New Roman" w:hAnsi="Times New Roman" w:cs="Times New Roman"/>
          <w:color w:val="333333"/>
          <w:sz w:val="27"/>
          <w:szCs w:val="27"/>
          <w:shd w:val="clear" w:color="auto" w:fill="FFFFFF"/>
        </w:rPr>
        <w:t>1-1-6/7859.</w:t>
      </w:r>
      <w:r>
        <w:rPr>
          <w:rFonts w:ascii="Times New Roman" w:hAnsi="Times New Roman" w:cs="Times New Roman"/>
          <w:sz w:val="24"/>
        </w:rPr>
        <w:t xml:space="preserve"> 6.3. </w:t>
      </w:r>
      <w:r w:rsidR="00873B54" w:rsidRPr="00873B54">
        <w:rPr>
          <w:rFonts w:ascii="Times New Roman" w:hAnsi="Times New Roman" w:cs="Times New Roman"/>
          <w:color w:val="000000" w:themeColor="text1"/>
          <w:sz w:val="21"/>
          <w:szCs w:val="21"/>
          <w:shd w:val="clear" w:color="auto" w:fill="FFFFFF"/>
        </w:rPr>
        <w:t>(в ред. Указаний ЦБ РФ </w:t>
      </w:r>
      <w:hyperlink r:id="rId93" w:anchor="l0" w:tgtFrame="_blank" w:history="1">
        <w:r w:rsidR="00873B54" w:rsidRPr="00873B54">
          <w:rPr>
            <w:rStyle w:val="a3"/>
            <w:rFonts w:ascii="Times New Roman" w:hAnsi="Times New Roman" w:cs="Times New Roman"/>
            <w:color w:val="000000" w:themeColor="text1"/>
            <w:sz w:val="21"/>
            <w:szCs w:val="21"/>
            <w:shd w:val="clear" w:color="auto" w:fill="FFFFFF"/>
          </w:rPr>
          <w:t>от 03.02.2015 N 3558-У</w:t>
        </w:r>
      </w:hyperlink>
      <w:r w:rsidR="00873B54" w:rsidRPr="00873B54">
        <w:rPr>
          <w:rFonts w:ascii="Times New Roman" w:hAnsi="Times New Roman" w:cs="Times New Roman"/>
          <w:color w:val="000000" w:themeColor="text1"/>
          <w:sz w:val="21"/>
          <w:szCs w:val="21"/>
          <w:shd w:val="clear" w:color="auto" w:fill="FFFFFF"/>
        </w:rPr>
        <w:t>, </w:t>
      </w:r>
      <w:hyperlink r:id="rId94" w:anchor="l0" w:tgtFrame="_blank" w:history="1">
        <w:r w:rsidR="00873B54" w:rsidRPr="00873B54">
          <w:rPr>
            <w:rStyle w:val="a3"/>
            <w:rFonts w:ascii="Times New Roman" w:hAnsi="Times New Roman" w:cs="Times New Roman"/>
            <w:color w:val="000000" w:themeColor="text1"/>
            <w:sz w:val="21"/>
            <w:szCs w:val="21"/>
            <w:shd w:val="clear" w:color="auto" w:fill="FFFFFF"/>
          </w:rPr>
          <w:t>от 19.06.2017 N 4416-У</w:t>
        </w:r>
      </w:hyperlink>
      <w:r w:rsidR="00873B54" w:rsidRPr="00873B54">
        <w:rPr>
          <w:rFonts w:ascii="Times New Roman" w:hAnsi="Times New Roman" w:cs="Times New Roman"/>
          <w:color w:val="000000" w:themeColor="text1"/>
          <w:sz w:val="21"/>
          <w:szCs w:val="21"/>
          <w:shd w:val="clear" w:color="auto" w:fill="FFFFFF"/>
        </w:rPr>
        <w:t>, </w:t>
      </w:r>
      <w:hyperlink r:id="rId95" w:anchor="l0" w:tgtFrame="_blank" w:history="1">
        <w:r w:rsidR="00873B54" w:rsidRPr="00873B54">
          <w:rPr>
            <w:rStyle w:val="a3"/>
            <w:rFonts w:ascii="Times New Roman" w:hAnsi="Times New Roman" w:cs="Times New Roman"/>
            <w:color w:val="000000" w:themeColor="text1"/>
            <w:sz w:val="21"/>
            <w:szCs w:val="21"/>
            <w:shd w:val="clear" w:color="auto" w:fill="FFFFFF"/>
          </w:rPr>
          <w:t>от 05.10.2020 N 5587-У</w:t>
        </w:r>
      </w:hyperlink>
      <w:r w:rsidR="00873B54" w:rsidRPr="00873B54">
        <w:rPr>
          <w:rFonts w:ascii="Times New Roman" w:hAnsi="Times New Roman" w:cs="Times New Roman"/>
          <w:color w:val="000000" w:themeColor="text1"/>
          <w:sz w:val="21"/>
          <w:szCs w:val="21"/>
          <w:shd w:val="clear" w:color="auto" w:fill="FFFFFF"/>
        </w:rPr>
        <w:t>)</w:t>
      </w:r>
      <w:r>
        <w:rPr>
          <w:rFonts w:ascii="Times New Roman" w:hAnsi="Times New Roman" w:cs="Times New Roman"/>
          <w:sz w:val="24"/>
        </w:rPr>
        <w:t xml:space="preserve">Предельная сумма выдачи денежных средств под отчет (за исключением расходов на командировки) </w:t>
      </w:r>
      <w:r w:rsidR="00873B54">
        <w:rPr>
          <w:rFonts w:ascii="Times New Roman" w:hAnsi="Times New Roman" w:cs="Times New Roman"/>
          <w:sz w:val="24"/>
        </w:rPr>
        <w:t>устанавливается в размере 100 000 (сто</w:t>
      </w:r>
      <w:r>
        <w:rPr>
          <w:rFonts w:ascii="Times New Roman" w:hAnsi="Times New Roman" w:cs="Times New Roman"/>
          <w:sz w:val="24"/>
        </w:rPr>
        <w:t xml:space="preserve"> тысяч) руб.</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Pr>
          <w:rFonts w:ascii="Times New Roman" w:hAnsi="Times New Roman" w:cs="Times New Roman"/>
          <w:sz w:val="24"/>
        </w:rPr>
        <w:br/>
        <w:t>Основание: пункт 6 указания ЦБ от 07.10.2013 № 3073-У.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0270C6" w:rsidRDefault="000270C6" w:rsidP="0087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00873B54" w:rsidRPr="00873B54">
        <w:rPr>
          <w:rFonts w:ascii="Times New Roman" w:hAnsi="Times New Roman" w:cs="Times New Roman"/>
          <w:color w:val="000000" w:themeColor="text1"/>
          <w:sz w:val="24"/>
          <w:shd w:val="clear" w:color="auto" w:fill="F6F6F6"/>
        </w:rPr>
        <w:t xml:space="preserve"> (в ред. Постановлений Правительства РФ от 14.05.2013 N 411,от 22.10.2014 N 1088, от 07.03.2016 N 171)</w:t>
      </w:r>
      <w:r>
        <w:rPr>
          <w:rFonts w:ascii="Times New Roman" w:hAnsi="Times New Roman" w:cs="Times New Roman"/>
          <w:sz w:val="24"/>
        </w:rPr>
        <w:br/>
        <w:t xml:space="preserve">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w:t>
      </w:r>
      <w:r w:rsidR="00DD30C0">
        <w:rPr>
          <w:rFonts w:ascii="Times New Roman" w:hAnsi="Times New Roman" w:cs="Times New Roman"/>
          <w:sz w:val="24"/>
        </w:rPr>
        <w:t>распоряжением</w:t>
      </w:r>
      <w:r>
        <w:rPr>
          <w:rFonts w:ascii="Times New Roman" w:hAnsi="Times New Roman" w:cs="Times New Roman"/>
          <w:sz w:val="24"/>
        </w:rPr>
        <w:t>.</w:t>
      </w:r>
      <w:r>
        <w:rPr>
          <w:rFonts w:ascii="Times New Roman" w:hAnsi="Times New Roman" w:cs="Times New Roman"/>
          <w:sz w:val="24"/>
        </w:rPr>
        <w:br/>
        <w:t>Основание: пункты 2, 3 постановления Правительства от 02.10.2002 № 729.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6.6. По возвращении из командировки сотрудник представляет авансовый отчет об израсходованных суммах в течение трех рабочих дней.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26 постановления Правительства от 13.10.2008 № 749.</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6.7. Предельные сроки отчета по выданным доверенностям на получение материальных ценностей устанавливаются следующие:</w:t>
      </w:r>
      <w:r>
        <w:rPr>
          <w:rFonts w:ascii="Times New Roman" w:hAnsi="Times New Roman" w:cs="Times New Roman"/>
          <w:sz w:val="24"/>
        </w:rPr>
        <w:br/>
        <w:t>– в течение 10 календарных дней с момента получения;</w:t>
      </w:r>
      <w:r>
        <w:rPr>
          <w:rFonts w:ascii="Times New Roman" w:hAnsi="Times New Roman" w:cs="Times New Roman"/>
          <w:sz w:val="24"/>
        </w:rPr>
        <w:br/>
        <w:t>– в течение трех рабочих дней с момента получения материальных ценностей.</w:t>
      </w:r>
      <w:r>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6.8. Авансовые отчеты брошюруются в хронологическом порядке в последний день отчетного </w:t>
      </w:r>
      <w:r w:rsidR="00DF7238">
        <w:rPr>
          <w:rFonts w:ascii="Times New Roman" w:hAnsi="Times New Roman" w:cs="Times New Roman"/>
          <w:sz w:val="24"/>
        </w:rPr>
        <w:t>месяца, формируются в журнале №3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7. Расчеты с дебиторами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7.1. Учреждение администрирует поступления в бюджет на счете КБК 1.210.02.000 по правилам, установленным главным администратором доходов бюджета.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8. Расчеты по обязательствам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Pr>
          <w:rFonts w:ascii="Times New Roman" w:hAnsi="Times New Roman" w:cs="Times New Roman"/>
          <w:i/>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8.1. К счету КБК 1.303.05.000 «Расчеты по прочим платежам в бюджет» применяются дополнительные аналитические коды: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 «Государственная пошлина» (КБК 1.303.15.000);</w:t>
      </w:r>
      <w:r>
        <w:rPr>
          <w:rFonts w:ascii="Times New Roman" w:hAnsi="Times New Roman" w:cs="Times New Roman"/>
          <w:sz w:val="24"/>
        </w:rPr>
        <w:br/>
        <w:t>2 – «Транспортный налог» (КБК 1.303.25.000);</w:t>
      </w:r>
      <w:r>
        <w:rPr>
          <w:rFonts w:ascii="Times New Roman" w:hAnsi="Times New Roman" w:cs="Times New Roman"/>
          <w:sz w:val="24"/>
        </w:rPr>
        <w:br/>
        <w:t>3 – «Пени, штрафы, санкции по налоговым платежам» (КБК 1.303.35.000);</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rPr>
      </w:pPr>
      <w:r>
        <w:rPr>
          <w:rFonts w:ascii="Times New Roman" w:hAnsi="Times New Roman" w:cs="Times New Roman"/>
          <w:b/>
          <w:i/>
          <w:sz w:val="24"/>
        </w:rPr>
        <w:t>9. Дебиторская и кредиторская задолженность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 339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счете 20 «Задолженность, не востребованная кредиторами».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xml:space="preserve">Списание задолженности с </w:t>
      </w:r>
      <w:proofErr w:type="spellStart"/>
      <w:r>
        <w:rPr>
          <w:rFonts w:ascii="Times New Roman" w:hAnsi="Times New Roman" w:cs="Times New Roman"/>
          <w:sz w:val="24"/>
        </w:rPr>
        <w:t>забалансового</w:t>
      </w:r>
      <w:proofErr w:type="spellEnd"/>
      <w:r>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xml:space="preserve">– по истечении пяти лет отражения задолженности на </w:t>
      </w:r>
      <w:proofErr w:type="spellStart"/>
      <w:r>
        <w:rPr>
          <w:rFonts w:ascii="Times New Roman" w:hAnsi="Times New Roman" w:cs="Times New Roman"/>
          <w:sz w:val="24"/>
        </w:rPr>
        <w:t>забалансовом</w:t>
      </w:r>
      <w:proofErr w:type="spellEnd"/>
      <w:r>
        <w:rPr>
          <w:rFonts w:ascii="Times New Roman" w:hAnsi="Times New Roman" w:cs="Times New Roman"/>
          <w:sz w:val="24"/>
        </w:rPr>
        <w:t xml:space="preserve"> учете;</w:t>
      </w:r>
      <w:r>
        <w:rPr>
          <w:rFonts w:ascii="Times New Roman" w:hAnsi="Times New Roman" w:cs="Times New Roman"/>
          <w:sz w:val="24"/>
        </w:rPr>
        <w:br/>
        <w:t>– по завершении срока возможного возобновления процедуры взыскания задолженности согласно действующему законодательству;</w:t>
      </w:r>
      <w:r>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Основание: пункты 371, 372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10. Финансовый результат</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10.1. Учреждение все расходы производит в соответствии с утвержденной на отчетный год бюджетной сметой и в пределах установленных норм: </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на междугородние переговоры, услуги по доступу в Интернет – по фактическому расходу;</w:t>
      </w:r>
    </w:p>
    <w:p w:rsidR="000270C6" w:rsidRDefault="000270C6" w:rsidP="000270C6">
      <w:pPr>
        <w:numPr>
          <w:ilvl w:val="0"/>
          <w:numId w:val="9"/>
        </w:numPr>
        <w:ind w:left="0" w:firstLine="0"/>
        <w:rPr>
          <w:rFonts w:ascii="Times New Roman" w:hAnsi="Times New Roman" w:cs="Times New Roman"/>
          <w:sz w:val="24"/>
        </w:rPr>
      </w:pPr>
      <w:r>
        <w:rPr>
          <w:rFonts w:ascii="Times New Roman" w:hAnsi="Times New Roman" w:cs="Times New Roman"/>
          <w:sz w:val="24"/>
        </w:rPr>
        <w:t>пользование услугами сотовой связи – по лимиту, утвержденному распоряжением руководителя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 10.2. В составе расходов будущих периодов на счете КБК 1.401.50.000 «Расходы будущих периодов» отражаются расходы по:</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страхованию имущества, гражданской ответственности;</w:t>
      </w:r>
    </w:p>
    <w:p w:rsidR="000270C6" w:rsidRDefault="000270C6" w:rsidP="000270C6">
      <w:pPr>
        <w:numPr>
          <w:ilvl w:val="0"/>
          <w:numId w:val="10"/>
        </w:numPr>
        <w:ind w:left="0" w:firstLine="0"/>
        <w:jc w:val="both"/>
        <w:rPr>
          <w:rFonts w:ascii="Times New Roman" w:hAnsi="Times New Roman" w:cs="Times New Roman"/>
          <w:sz w:val="24"/>
        </w:rPr>
      </w:pPr>
      <w:r>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lastRenderedPageBreak/>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Pr>
          <w:rFonts w:ascii="Times New Roman" w:hAnsi="Times New Roman" w:cs="Times New Roman"/>
          <w:sz w:val="24"/>
        </w:rPr>
        <w:br/>
        <w:t>Основание: пункты 302, 302.1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rFonts w:ascii="Times New Roman" w:hAnsi="Times New Roman" w:cs="Times New Roman"/>
          <w:sz w:val="24"/>
        </w:rPr>
        <w:br/>
        <w:t>Основание: пункт 66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iCs/>
          <w:sz w:val="24"/>
        </w:rPr>
        <w:t>10.4</w:t>
      </w:r>
      <w:r>
        <w:rPr>
          <w:rFonts w:ascii="Times New Roman" w:hAnsi="Times New Roman" w:cs="Times New Roman"/>
          <w:i/>
          <w:iCs/>
          <w:sz w:val="24"/>
        </w:rPr>
        <w:t>. </w:t>
      </w:r>
      <w:r>
        <w:rPr>
          <w:rFonts w:ascii="Times New Roman" w:hAnsi="Times New Roman" w:cs="Times New Roman"/>
          <w:sz w:val="24"/>
        </w:rPr>
        <w:t>В учреждении создаются:</w:t>
      </w:r>
      <w:r>
        <w:rPr>
          <w:rFonts w:ascii="Times New Roman" w:hAnsi="Times New Roman" w:cs="Times New Roman"/>
          <w:sz w:val="24"/>
        </w:rPr>
        <w:br/>
        <w:t>– резерв на предстоящую оплату отпусков;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Pr>
          <w:rFonts w:ascii="Times New Roman" w:hAnsi="Times New Roman" w:cs="Times New Roman"/>
          <w:sz w:val="24"/>
        </w:rPr>
        <w:t>сторно</w:t>
      </w:r>
      <w:proofErr w:type="spellEnd"/>
      <w:r>
        <w:rPr>
          <w:rFonts w:ascii="Times New Roman" w:hAnsi="Times New Roman" w:cs="Times New Roman"/>
          <w:sz w:val="24"/>
        </w:rPr>
        <w:t>»;</w:t>
      </w:r>
      <w:r>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Основание: пункты 302, 302.1 Инструкции к Единому плану счетов № 157н, пункт 11 СГС «Доходы».</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i/>
          <w:iCs/>
          <w:sz w:val="24"/>
        </w:rPr>
        <w:t>11. Санкционирование расходов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Принятие бюджетных (денежных) обязательств к учету осуществлять в пределах лимитов бюджетных обязательств в порядке, приведенном в приложении 7.</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iCs/>
          <w:sz w:val="24"/>
        </w:rPr>
      </w:pPr>
      <w:r>
        <w:rPr>
          <w:rFonts w:ascii="Times New Roman" w:hAnsi="Times New Roman" w:cs="Times New Roman"/>
          <w:b/>
          <w:i/>
          <w:iCs/>
          <w:sz w:val="24"/>
        </w:rPr>
        <w:t>12. События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К событиям после отчетной даты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 К таким событиям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ведет свою деятельность, к которым можно отнести: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принятие решения о реорганизации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пожар, авария, стихийное бедствие или другая чрезвычайная ситуация, в результате которой уничтожена значительная часть активов организации;</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4"/>
          <w:szCs w:val="24"/>
        </w:rPr>
      </w:pPr>
      <w:r>
        <w:rPr>
          <w:rFonts w:ascii="Times New Roman" w:hAnsi="Times New Roman" w:cs="Times New Roman"/>
          <w:sz w:val="24"/>
          <w:szCs w:val="24"/>
        </w:rPr>
        <w:t>- непрогнозируемое изменение курсов иностранных валют после отчетной даты.</w:t>
      </w:r>
    </w:p>
    <w:p w:rsidR="000270C6" w:rsidRDefault="000270C6" w:rsidP="000270C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Данные об активах, обязательствах,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 какой-либо существенной ее части. При этом события после отчетной даты отражаются в учете заключительными оборотами отчетного периода до даты подписания годовой бухгалтерской отчетности в установленном порядке.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bCs/>
          <w:sz w:val="24"/>
          <w:lang w:val="en-US"/>
        </w:rPr>
        <w:t>VI</w:t>
      </w:r>
      <w:r>
        <w:rPr>
          <w:rFonts w:ascii="Times New Roman" w:hAnsi="Times New Roman" w:cs="Times New Roman"/>
          <w:b/>
          <w:bCs/>
          <w:sz w:val="24"/>
        </w:rPr>
        <w:t>. Инвентаризация имущества и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1. Инвентаризацию имущества и обязательств (в т. ч. числящихся на </w:t>
      </w:r>
      <w:proofErr w:type="spellStart"/>
      <w:r>
        <w:rPr>
          <w:rFonts w:ascii="Times New Roman" w:hAnsi="Times New Roman" w:cs="Times New Roman"/>
          <w:sz w:val="24"/>
        </w:rPr>
        <w:t>забалансовых</w:t>
      </w:r>
      <w:proofErr w:type="spellEnd"/>
      <w:r>
        <w:rPr>
          <w:rFonts w:ascii="Times New Roman" w:hAnsi="Times New Roman" w:cs="Times New Roman"/>
          <w:sz w:val="24"/>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Pr>
          <w:rFonts w:ascii="Times New Roman" w:hAnsi="Times New Roman" w:cs="Times New Roman"/>
          <w:sz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xml:space="preserve">Основание: статья 11 Закона от 06.12.2011 № 402-ФЗ, раздел </w:t>
      </w:r>
      <w:r>
        <w:rPr>
          <w:rFonts w:ascii="Times New Roman" w:hAnsi="Times New Roman" w:cs="Times New Roman"/>
          <w:sz w:val="24"/>
          <w:lang w:val="en-US"/>
        </w:rPr>
        <w:t>VIII</w:t>
      </w:r>
      <w:r>
        <w:rPr>
          <w:rFonts w:ascii="Times New Roman" w:hAnsi="Times New Roman" w:cs="Times New Roman"/>
          <w:sz w:val="24"/>
        </w:rPr>
        <w:t>СГС «Концептуальные основы бухучета и отчетности». Годовую инвентаризацию имущества и обязательств проводить не ранее чем 1 октября со следующей периодичностью: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основные средства-один раз в три года;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материальных запасов- один раз в год и т.д.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Утвердить постоянно действующую комиссию по  проведению инвентаризации и списанию пришедшего в негодность имущества в составе:</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Председатель комиссии: Заместитель Главы администрации </w:t>
      </w:r>
      <w:proofErr w:type="spellStart"/>
      <w:r w:rsidR="00DD30C0">
        <w:rPr>
          <w:rFonts w:ascii="Times New Roman" w:hAnsi="Times New Roman" w:cs="Times New Roman"/>
          <w:sz w:val="24"/>
        </w:rPr>
        <w:t>Гуреева</w:t>
      </w:r>
      <w:proofErr w:type="spellEnd"/>
      <w:r w:rsidR="00DD30C0">
        <w:rPr>
          <w:rFonts w:ascii="Times New Roman" w:hAnsi="Times New Roman" w:cs="Times New Roman"/>
          <w:sz w:val="24"/>
        </w:rPr>
        <w:t xml:space="preserve"> Марина Николаевна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Члены комиссии: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Начальник от</w:t>
      </w:r>
      <w:r w:rsidR="00A02638">
        <w:rPr>
          <w:rFonts w:ascii="Times New Roman" w:hAnsi="Times New Roman" w:cs="Times New Roman"/>
          <w:sz w:val="24"/>
        </w:rPr>
        <w:t xml:space="preserve">дела (Главный бухгалтер) </w:t>
      </w:r>
      <w:proofErr w:type="spellStart"/>
      <w:r w:rsidR="00DD30C0">
        <w:rPr>
          <w:rFonts w:ascii="Times New Roman" w:hAnsi="Times New Roman" w:cs="Times New Roman"/>
          <w:sz w:val="24"/>
        </w:rPr>
        <w:t>Усикова</w:t>
      </w:r>
      <w:proofErr w:type="spellEnd"/>
      <w:r w:rsidR="00DD30C0">
        <w:rPr>
          <w:rFonts w:ascii="Times New Roman" w:hAnsi="Times New Roman" w:cs="Times New Roman"/>
          <w:sz w:val="24"/>
        </w:rPr>
        <w:t xml:space="preserve"> Ирина Александровна</w:t>
      </w:r>
      <w:r>
        <w:rPr>
          <w:rFonts w:ascii="Times New Roman" w:hAnsi="Times New Roman" w:cs="Times New Roman"/>
          <w:sz w:val="24"/>
        </w:rPr>
        <w:t>;</w:t>
      </w:r>
    </w:p>
    <w:p w:rsidR="000270C6" w:rsidRDefault="00DD30C0" w:rsidP="000270C6">
      <w:pPr>
        <w:ind w:firstLine="567"/>
        <w:jc w:val="both"/>
        <w:rPr>
          <w:rFonts w:ascii="Times New Roman" w:hAnsi="Times New Roman" w:cs="Times New Roman"/>
          <w:sz w:val="24"/>
        </w:rPr>
      </w:pPr>
      <w:r>
        <w:rPr>
          <w:rFonts w:ascii="Times New Roman" w:hAnsi="Times New Roman" w:cs="Times New Roman"/>
          <w:sz w:val="24"/>
        </w:rPr>
        <w:t xml:space="preserve">Специалист Мартынова Ирина </w:t>
      </w:r>
      <w:proofErr w:type="gramStart"/>
      <w:r>
        <w:rPr>
          <w:rFonts w:ascii="Times New Roman" w:hAnsi="Times New Roman" w:cs="Times New Roman"/>
          <w:sz w:val="24"/>
        </w:rPr>
        <w:t xml:space="preserve">Николаевна  </w:t>
      </w:r>
      <w:r w:rsidR="000270C6">
        <w:rPr>
          <w:rFonts w:ascii="Times New Roman" w:hAnsi="Times New Roman" w:cs="Times New Roman"/>
          <w:sz w:val="24"/>
        </w:rPr>
        <w:t>.</w:t>
      </w:r>
      <w:proofErr w:type="gramEnd"/>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
          <w:bCs/>
          <w:sz w:val="24"/>
          <w:lang w:val="en-US"/>
        </w:rPr>
        <w:t>VII</w:t>
      </w:r>
      <w:r>
        <w:rPr>
          <w:rFonts w:ascii="Times New Roman" w:hAnsi="Times New Roman" w:cs="Times New Roman"/>
          <w:b/>
          <w:bCs/>
          <w:sz w:val="24"/>
        </w:rPr>
        <w:t>. Порядок организации и обеспечения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rFonts w:ascii="Times New Roman" w:hAnsi="Times New Roman" w:cs="Times New Roman"/>
          <w:sz w:val="24"/>
        </w:rPr>
        <w:br/>
        <w:t>– руководитель учреждения, его заместители;</w:t>
      </w:r>
      <w:r>
        <w:rPr>
          <w:rFonts w:ascii="Times New Roman" w:hAnsi="Times New Roman" w:cs="Times New Roman"/>
          <w:sz w:val="24"/>
        </w:rPr>
        <w:br/>
        <w:t>– главный бухгалтер, сотрудники бухгалтерии;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Pr>
          <w:rFonts w:ascii="Times New Roman" w:hAnsi="Times New Roman" w:cs="Times New Roman"/>
          <w:sz w:val="24"/>
        </w:rPr>
        <w:t>– иные должностные лица учреждения в соответствии со своими обязанностями.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2. Положение о внутреннем финансовом контроле и график проведения внутренних проверок финансово-хозяйственной деятельности приведены в приложении 5.</w:t>
      </w:r>
      <w:r>
        <w:rPr>
          <w:rFonts w:ascii="Times New Roman" w:hAnsi="Times New Roman" w:cs="Times New Roman"/>
          <w:sz w:val="24"/>
        </w:rPr>
        <w:br/>
        <w:t>Основание: пункт 6 Инструкции к Единому плану счетов № 157н.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VIII</w:t>
      </w:r>
      <w:r>
        <w:rPr>
          <w:rFonts w:ascii="Times New Roman" w:hAnsi="Times New Roman" w:cs="Times New Roman"/>
          <w:b/>
          <w:bCs/>
          <w:sz w:val="24"/>
        </w:rPr>
        <w:t>. Бюджетная отчетность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lastRenderedPageBreak/>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0270C6" w:rsidRDefault="000270C6" w:rsidP="0087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sz w:val="24"/>
        </w:rPr>
      </w:pPr>
      <w:r>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Pr>
          <w:rFonts w:ascii="Times New Roman" w:hAnsi="Times New Roman" w:cs="Times New Roman"/>
          <w:sz w:val="24"/>
        </w:rPr>
        <w:br/>
        <w:t>– квартальные – до 10-го числа месяца, следующего за отчетным периодом;</w:t>
      </w:r>
      <w:r>
        <w:rPr>
          <w:rFonts w:ascii="Times New Roman" w:hAnsi="Times New Roman" w:cs="Times New Roman"/>
          <w:sz w:val="24"/>
        </w:rPr>
        <w:br/>
        <w:t>– годовой – до 17 января года, следующего за отчетным годом.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 Обособленные структурные подразделения представляют отчетность главному бухгалтеру учреждения.</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2.</w:t>
      </w:r>
      <w:r w:rsidR="00C07D53">
        <w:rPr>
          <w:rFonts w:ascii="Times New Roman" w:hAnsi="Times New Roman" w:cs="Times New Roman"/>
          <w:sz w:val="24"/>
        </w:rPr>
        <w:t>Годовая бюджетная</w:t>
      </w:r>
      <w:r>
        <w:rPr>
          <w:rFonts w:ascii="Times New Roman" w:hAnsi="Times New Roman" w:cs="Times New Roman"/>
          <w:bCs/>
          <w:iCs/>
          <w:sz w:val="24"/>
        </w:rPr>
        <w:t xml:space="preserve"> отчетность формируется и хранится в </w:t>
      </w:r>
      <w:r w:rsidR="00C07D53">
        <w:rPr>
          <w:rFonts w:ascii="Times New Roman" w:hAnsi="Times New Roman" w:cs="Times New Roman"/>
          <w:bCs/>
          <w:iCs/>
          <w:sz w:val="24"/>
        </w:rPr>
        <w:t>бумажном виде у главного бухгалтера после сдачи годового отчета.</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 xml:space="preserve">Основание: часть 7.1 статьи 13 Закона от 06.12.2011 № 402-ФЗ. </w:t>
      </w:r>
      <w:r w:rsidR="00873B54" w:rsidRPr="00873B54">
        <w:rPr>
          <w:rFonts w:ascii="Times New Roman" w:hAnsi="Times New Roman" w:cs="Times New Roman"/>
          <w:color w:val="000000" w:themeColor="text1"/>
          <w:sz w:val="21"/>
          <w:szCs w:val="21"/>
          <w:shd w:val="clear" w:color="auto" w:fill="FFFFFF"/>
        </w:rPr>
        <w:t>(в ред. Федеральных законов </w:t>
      </w:r>
      <w:hyperlink r:id="rId96" w:anchor="l0" w:tgtFrame="_blank" w:history="1">
        <w:r w:rsidR="00873B54" w:rsidRPr="00873B54">
          <w:rPr>
            <w:rStyle w:val="a3"/>
            <w:rFonts w:ascii="Times New Roman" w:hAnsi="Times New Roman" w:cs="Times New Roman"/>
            <w:color w:val="000000" w:themeColor="text1"/>
            <w:sz w:val="21"/>
            <w:szCs w:val="21"/>
            <w:shd w:val="clear" w:color="auto" w:fill="FFFFFF"/>
          </w:rPr>
          <w:t>от 28.06.2013 N 134-ФЗ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97" w:anchor="l0" w:tgtFrame="_blank" w:history="1">
        <w:r w:rsidR="00873B54" w:rsidRPr="00873B54">
          <w:rPr>
            <w:rStyle w:val="a3"/>
            <w:rFonts w:ascii="Times New Roman" w:hAnsi="Times New Roman" w:cs="Times New Roman"/>
            <w:color w:val="000000" w:themeColor="text1"/>
            <w:sz w:val="21"/>
            <w:szCs w:val="21"/>
          </w:rPr>
          <w:t>от 02.07.2013 N 185-ФЗ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98" w:anchor="l0" w:tgtFrame="_blank" w:history="1">
        <w:r w:rsidR="00873B54" w:rsidRPr="00873B54">
          <w:rPr>
            <w:rStyle w:val="a3"/>
            <w:rFonts w:ascii="Times New Roman" w:hAnsi="Times New Roman" w:cs="Times New Roman"/>
            <w:color w:val="000000" w:themeColor="text1"/>
            <w:sz w:val="21"/>
            <w:szCs w:val="21"/>
          </w:rPr>
          <w:t>от 23.07.2013 N 251-ФЗ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99" w:anchor="l0" w:tgtFrame="_blank" w:history="1">
        <w:r w:rsidR="00873B54" w:rsidRPr="00873B54">
          <w:rPr>
            <w:rStyle w:val="a3"/>
            <w:rFonts w:ascii="Times New Roman" w:hAnsi="Times New Roman" w:cs="Times New Roman"/>
            <w:color w:val="000000" w:themeColor="text1"/>
            <w:sz w:val="21"/>
            <w:szCs w:val="21"/>
          </w:rPr>
          <w:t>от 02.11.2013 N 292-ФЗ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0" w:anchor="l0" w:tgtFrame="_blank" w:history="1">
        <w:r w:rsidR="00873B54" w:rsidRPr="00873B54">
          <w:rPr>
            <w:rStyle w:val="a3"/>
            <w:rFonts w:ascii="Times New Roman" w:hAnsi="Times New Roman" w:cs="Times New Roman"/>
            <w:color w:val="000000" w:themeColor="text1"/>
            <w:sz w:val="21"/>
            <w:szCs w:val="21"/>
          </w:rPr>
          <w:t>от 21.12.2013 N 357-ФЗ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1" w:anchor="l0" w:tgtFrame="_blank" w:history="1">
        <w:r w:rsidR="00873B54" w:rsidRPr="00873B54">
          <w:rPr>
            <w:rStyle w:val="a3"/>
            <w:rFonts w:ascii="Times New Roman" w:hAnsi="Times New Roman" w:cs="Times New Roman"/>
            <w:color w:val="000000" w:themeColor="text1"/>
            <w:sz w:val="21"/>
            <w:szCs w:val="21"/>
          </w:rPr>
          <w:t>от 28.12.2013 N 425-ФЗ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2" w:anchor="l0" w:tgtFrame="_blank" w:history="1">
        <w:r w:rsidR="00873B54" w:rsidRPr="00873B54">
          <w:rPr>
            <w:rStyle w:val="a3"/>
            <w:rFonts w:ascii="Times New Roman" w:hAnsi="Times New Roman" w:cs="Times New Roman"/>
            <w:color w:val="000000" w:themeColor="text1"/>
            <w:sz w:val="21"/>
            <w:szCs w:val="21"/>
          </w:rPr>
          <w:t>от 04.11.2014 N 344-ФЗ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3" w:anchor="l0" w:tgtFrame="_blank" w:history="1">
        <w:r w:rsidR="00873B54" w:rsidRPr="00873B54">
          <w:rPr>
            <w:rStyle w:val="a3"/>
            <w:rFonts w:ascii="Times New Roman" w:hAnsi="Times New Roman" w:cs="Times New Roman"/>
            <w:color w:val="000000" w:themeColor="text1"/>
            <w:sz w:val="21"/>
            <w:szCs w:val="21"/>
          </w:rPr>
          <w:t>от 23.05.2016 N 149-ФЗ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4" w:anchor="l2" w:tgtFrame="_blank" w:history="1">
        <w:r w:rsidR="00873B54" w:rsidRPr="00873B54">
          <w:rPr>
            <w:rStyle w:val="a3"/>
            <w:rFonts w:ascii="Times New Roman" w:hAnsi="Times New Roman" w:cs="Times New Roman"/>
            <w:color w:val="000000" w:themeColor="text1"/>
            <w:sz w:val="21"/>
            <w:szCs w:val="21"/>
          </w:rPr>
          <w:t>от 18.07.2017 N 160-ФЗ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5" w:anchor="l0" w:tgtFrame="_blank" w:history="1">
        <w:r w:rsidR="00873B54" w:rsidRPr="00873B54">
          <w:rPr>
            <w:rStyle w:val="a3"/>
            <w:rFonts w:ascii="Times New Roman" w:hAnsi="Times New Roman" w:cs="Times New Roman"/>
            <w:color w:val="000000" w:themeColor="text1"/>
            <w:sz w:val="21"/>
            <w:szCs w:val="21"/>
          </w:rPr>
          <w:t>от 31.12.2017 N 481-ФЗ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6" w:anchor="l0" w:tgtFrame="_blank" w:history="1">
        <w:r w:rsidR="00873B54" w:rsidRPr="00873B54">
          <w:rPr>
            <w:rStyle w:val="a3"/>
            <w:rFonts w:ascii="Times New Roman" w:hAnsi="Times New Roman" w:cs="Times New Roman"/>
            <w:color w:val="000000" w:themeColor="text1"/>
            <w:sz w:val="21"/>
            <w:szCs w:val="21"/>
          </w:rPr>
          <w:t>от 29.07.2018 N 272-ФЗ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7" w:anchor="l0" w:tgtFrame="_blank" w:history="1">
        <w:r w:rsidR="00873B54" w:rsidRPr="00873B54">
          <w:rPr>
            <w:rStyle w:val="a3"/>
            <w:rFonts w:ascii="Times New Roman" w:hAnsi="Times New Roman" w:cs="Times New Roman"/>
            <w:color w:val="000000" w:themeColor="text1"/>
            <w:sz w:val="21"/>
            <w:szCs w:val="21"/>
          </w:rPr>
          <w:t>от 28.11.2018 N 444-ФЗ (ред. от 26.07.2019)</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8" w:anchor="l0" w:tgtFrame="_blank" w:history="1">
        <w:r w:rsidR="00873B54" w:rsidRPr="00873B54">
          <w:rPr>
            <w:rStyle w:val="a3"/>
            <w:rFonts w:ascii="Times New Roman" w:hAnsi="Times New Roman" w:cs="Times New Roman"/>
            <w:color w:val="000000" w:themeColor="text1"/>
            <w:sz w:val="21"/>
            <w:szCs w:val="21"/>
          </w:rPr>
          <w:t>от 26.07.2019 N 247-ФЗ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09" w:anchor="l0" w:tgtFrame="_blank" w:history="1">
        <w:r w:rsidR="00873B54" w:rsidRPr="00873B54">
          <w:rPr>
            <w:rStyle w:val="a3"/>
            <w:rFonts w:ascii="Times New Roman" w:hAnsi="Times New Roman" w:cs="Times New Roman"/>
            <w:color w:val="000000" w:themeColor="text1"/>
            <w:sz w:val="21"/>
            <w:szCs w:val="21"/>
          </w:rPr>
          <w:t>от 02.07.2021 N 352-ФЗ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10" w:anchor="l0" w:tgtFrame="_blank" w:history="1">
        <w:r w:rsidR="00873B54" w:rsidRPr="00873B54">
          <w:rPr>
            <w:rStyle w:val="a3"/>
            <w:rFonts w:ascii="Times New Roman" w:hAnsi="Times New Roman" w:cs="Times New Roman"/>
            <w:color w:val="000000" w:themeColor="text1"/>
            <w:sz w:val="21"/>
            <w:szCs w:val="21"/>
          </w:rPr>
          <w:t>от 02.07.2021 N 359-ФЗ</w:t>
        </w:r>
      </w:hyperlink>
      <w:r w:rsidR="00873B54" w:rsidRPr="00873B54">
        <w:rPr>
          <w:rStyle w:val="revlinks-hidden"/>
          <w:rFonts w:ascii="Times New Roman" w:hAnsi="Times New Roman" w:cs="Times New Roman"/>
          <w:color w:val="000000" w:themeColor="text1"/>
          <w:sz w:val="21"/>
          <w:szCs w:val="21"/>
          <w:shd w:val="clear" w:color="auto" w:fill="FFFFFF"/>
        </w:rPr>
        <w:t>, </w:t>
      </w:r>
      <w:hyperlink r:id="rId111" w:anchor="l0" w:tgtFrame="_blank" w:history="1">
        <w:r w:rsidR="00873B54" w:rsidRPr="00873B54">
          <w:rPr>
            <w:rStyle w:val="a3"/>
            <w:rFonts w:ascii="Times New Roman" w:hAnsi="Times New Roman" w:cs="Times New Roman"/>
            <w:color w:val="000000" w:themeColor="text1"/>
            <w:sz w:val="21"/>
            <w:szCs w:val="21"/>
            <w:shd w:val="clear" w:color="auto" w:fill="FFFFFF"/>
          </w:rPr>
          <w:t>от 30.12.2021 N 435-ФЗ</w:t>
        </w:r>
      </w:hyperlink>
      <w:r w:rsidR="00873B54" w:rsidRPr="00873B54">
        <w:rPr>
          <w:rFonts w:ascii="Times New Roman" w:hAnsi="Times New Roman" w:cs="Times New Roman"/>
          <w:color w:val="000000" w:themeColor="text1"/>
          <w:sz w:val="21"/>
          <w:szCs w:val="21"/>
          <w:shd w:val="clear" w:color="auto" w:fill="FFFFFF"/>
        </w:rPr>
        <w:t>, </w:t>
      </w:r>
      <w:hyperlink r:id="rId112" w:anchor="l0" w:tgtFrame="_blank" w:history="1">
        <w:r w:rsidR="00873B54" w:rsidRPr="00873B54">
          <w:rPr>
            <w:rStyle w:val="a3"/>
            <w:rFonts w:ascii="Times New Roman" w:hAnsi="Times New Roman" w:cs="Times New Roman"/>
            <w:color w:val="000000" w:themeColor="text1"/>
            <w:sz w:val="21"/>
            <w:szCs w:val="21"/>
            <w:shd w:val="clear" w:color="auto" w:fill="FFFFFF"/>
          </w:rPr>
          <w:t>от 30.12.2021 N 443-ФЗ</w:t>
        </w:r>
      </w:hyperlink>
      <w:r w:rsidR="00873B54" w:rsidRPr="00873B54">
        <w:rPr>
          <w:rFonts w:ascii="Times New Roman" w:hAnsi="Times New Roman" w:cs="Times New Roman"/>
          <w:color w:val="000000" w:themeColor="text1"/>
          <w:sz w:val="21"/>
          <w:szCs w:val="21"/>
          <w:shd w:val="clear" w:color="auto" w:fill="FFFFFF"/>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
          <w:sz w:val="24"/>
          <w:lang w:val="en-US"/>
        </w:rPr>
        <w:t>IX</w:t>
      </w:r>
      <w:r>
        <w:rPr>
          <w:rFonts w:ascii="Times New Roman" w:hAnsi="Times New Roman" w:cs="Times New Roman"/>
          <w:b/>
          <w:sz w:val="24"/>
        </w:rPr>
        <w:t xml:space="preserve">. Порядок передачи документов бухгалтерского учета </w:t>
      </w:r>
      <w:r>
        <w:rPr>
          <w:rFonts w:ascii="Times New Roman" w:hAnsi="Times New Roman" w:cs="Times New Roman"/>
          <w:b/>
          <w:sz w:val="24"/>
        </w:rPr>
        <w:br/>
        <w:t>при смене руководителя и главного бухгалтера</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осуществляющего функции и полномочия учредителя (далее – учредитель).</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0270C6" w:rsidRDefault="000270C6" w:rsidP="000270C6">
      <w:pPr>
        <w:autoSpaceDE w:val="0"/>
        <w:autoSpaceDN w:val="0"/>
        <w:adjustRightInd w:val="0"/>
        <w:ind w:firstLine="567"/>
        <w:jc w:val="both"/>
        <w:rPr>
          <w:rFonts w:ascii="Times New Roman" w:hAnsi="Times New Roman" w:cs="Times New Roman"/>
          <w:sz w:val="24"/>
        </w:rPr>
      </w:pPr>
      <w:r>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0270C6" w:rsidRDefault="000270C6" w:rsidP="000270C6">
      <w:pPr>
        <w:jc w:val="both"/>
        <w:rPr>
          <w:rFonts w:ascii="Times New Roman" w:hAnsi="Times New Roman" w:cs="Times New Roman"/>
          <w:sz w:val="24"/>
        </w:rPr>
      </w:pPr>
      <w:r>
        <w:rPr>
          <w:rFonts w:ascii="Times New Roman" w:hAnsi="Times New Roman" w:cs="Times New Roman"/>
          <w:sz w:val="24"/>
        </w:rPr>
        <w:t> </w:t>
      </w:r>
    </w:p>
    <w:p w:rsidR="000270C6" w:rsidRDefault="000270C6" w:rsidP="000270C6">
      <w:pPr>
        <w:ind w:firstLine="567"/>
        <w:jc w:val="both"/>
        <w:rPr>
          <w:rFonts w:ascii="Times New Roman" w:hAnsi="Times New Roman" w:cs="Times New Roman"/>
          <w:sz w:val="24"/>
        </w:rPr>
      </w:pPr>
      <w:r>
        <w:rPr>
          <w:rFonts w:ascii="Times New Roman" w:hAnsi="Times New Roman" w:cs="Times New Roman"/>
          <w:sz w:val="24"/>
        </w:rPr>
        <w:t>5. Передаются следующие документы: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учетная политика со всеми приложениями;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квартальные и годовые бухгалтерские отчеты и балансы, налоговые декларации;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планированию, в том числе бюджетная смета учреждения, план-график закупок, обоснования к планам;</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бухгалтерские регистры синтетического и аналитического учета: книги, оборотные ведомости, карточки, журналы операций;</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налоговые регистры;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задолженности учреждения, в том числе по уплате налогов;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lastRenderedPageBreak/>
        <w:t>о состоянии лицевых счетов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учету зарплаты и по персонифицированному учету;</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по кассе: кассовые книги, журналы, расходные и приходные кассовые ордера, денежные документы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 о состоянии кассы, составленный на основании ревизии кассы и скрепленный подписью главного бухгалтера;</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условиях хранения и учета наличных денежных средств;</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поставщиками и подрядчиками, контрагентами, аренды и т. д.;</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договоры с покупателями услуг и работ, подрядчиками и поставщиками;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учредительные документы и свидетельства: постановка на учет, присвоение номеров, внесение записей в единый реестр, коды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об основных средствах, нематериальных активах и товарно-материальных ценностях;</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акты ревизий и проверок;</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материалы о недостачах и хищениях, переданных и не переданных в правоохранительные органы;</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бланки строгой отчетности;</w:t>
      </w:r>
    </w:p>
    <w:p w:rsidR="000270C6" w:rsidRDefault="000270C6" w:rsidP="000270C6">
      <w:pPr>
        <w:pStyle w:val="af1"/>
        <w:numPr>
          <w:ilvl w:val="0"/>
          <w:numId w:val="11"/>
        </w:numPr>
        <w:ind w:left="0" w:firstLine="0"/>
        <w:jc w:val="both"/>
        <w:rPr>
          <w:rFonts w:ascii="Times New Roman" w:hAnsi="Times New Roman" w:cs="Times New Roman"/>
          <w:sz w:val="24"/>
        </w:rPr>
      </w:pPr>
      <w:r>
        <w:rPr>
          <w:rFonts w:ascii="Times New Roman" w:hAnsi="Times New Roman" w:cs="Times New Roman"/>
          <w:sz w:val="24"/>
        </w:rPr>
        <w:t>иная бухгалтерская документация, свидетельствующая о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Члены комиссии, имеющие замечания по содержанию акта, подписывают его с отметкой «</w:t>
      </w:r>
      <w:r>
        <w:rPr>
          <w:rFonts w:ascii="Times New Roman" w:hAnsi="Times New Roman" w:cs="Times New Roman"/>
          <w:i/>
          <w:sz w:val="24"/>
        </w:rPr>
        <w:t>Замечания прилагаются</w:t>
      </w:r>
      <w:r>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7. Акт приема-передачи оформляется в последний рабочий день увольняемого лица в учреждении.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rPr>
      </w:pPr>
      <w:r>
        <w:rPr>
          <w:rFonts w:ascii="Times New Roman" w:hAnsi="Times New Roman" w:cs="Times New Roman"/>
          <w:sz w:val="24"/>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tbl>
      <w:tblPr>
        <w:tblW w:w="8490" w:type="dxa"/>
        <w:tblLook w:val="04A0" w:firstRow="1" w:lastRow="0" w:firstColumn="1" w:lastColumn="0" w:noHBand="0" w:noVBand="1"/>
      </w:tblPr>
      <w:tblGrid>
        <w:gridCol w:w="4171"/>
        <w:gridCol w:w="1559"/>
        <w:gridCol w:w="2760"/>
      </w:tblGrid>
      <w:tr w:rsidR="000270C6" w:rsidTr="000270C6">
        <w:tc>
          <w:tcPr>
            <w:tcW w:w="4171" w:type="dxa"/>
            <w:tcMar>
              <w:top w:w="60" w:type="dxa"/>
              <w:left w:w="60" w:type="dxa"/>
              <w:bottom w:w="60" w:type="dxa"/>
              <w:right w:w="60" w:type="dxa"/>
            </w:tcMar>
            <w:vAlign w:val="bottom"/>
            <w:hideMark/>
          </w:tcPr>
          <w:p w:rsidR="000270C6" w:rsidRDefault="000270C6">
            <w:pPr>
              <w:jc w:val="both"/>
              <w:rPr>
                <w:rFonts w:ascii="Times New Roman" w:hAnsi="Times New Roman" w:cs="Times New Roman"/>
                <w:sz w:val="24"/>
              </w:rPr>
            </w:pPr>
            <w:r>
              <w:rPr>
                <w:rFonts w:ascii="Times New Roman" w:hAnsi="Times New Roman" w:cs="Times New Roman"/>
                <w:sz w:val="24"/>
              </w:rPr>
              <w:t>Главный бухгалтер</w:t>
            </w:r>
          </w:p>
        </w:tc>
        <w:tc>
          <w:tcPr>
            <w:tcW w:w="1559" w:type="dxa"/>
            <w:tcBorders>
              <w:top w:val="nil"/>
              <w:left w:val="nil"/>
              <w:bottom w:val="single" w:sz="8" w:space="0" w:color="000000"/>
              <w:right w:val="nil"/>
            </w:tcBorders>
            <w:tcMar>
              <w:top w:w="60" w:type="dxa"/>
              <w:left w:w="60" w:type="dxa"/>
              <w:bottom w:w="60" w:type="dxa"/>
              <w:right w:w="60" w:type="dxa"/>
            </w:tcMar>
            <w:hideMark/>
          </w:tcPr>
          <w:p w:rsidR="000270C6" w:rsidRDefault="000270C6">
            <w:pPr>
              <w:jc w:val="both"/>
              <w:rPr>
                <w:rFonts w:ascii="Times New Roman" w:hAnsi="Times New Roman" w:cs="Times New Roman"/>
                <w:sz w:val="24"/>
              </w:rPr>
            </w:pPr>
            <w:r>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0270C6" w:rsidRDefault="000270C6" w:rsidP="00DD30C0">
            <w:pPr>
              <w:jc w:val="both"/>
              <w:rPr>
                <w:rFonts w:ascii="Times New Roman" w:hAnsi="Times New Roman" w:cs="Times New Roman"/>
                <w:sz w:val="24"/>
              </w:rPr>
            </w:pPr>
            <w:r>
              <w:rPr>
                <w:rFonts w:ascii="Times New Roman" w:hAnsi="Times New Roman" w:cs="Times New Roman"/>
                <w:sz w:val="24"/>
              </w:rPr>
              <w:t xml:space="preserve">                  </w:t>
            </w:r>
            <w:proofErr w:type="spellStart"/>
            <w:r w:rsidR="00DD30C0">
              <w:rPr>
                <w:rFonts w:ascii="Times New Roman" w:hAnsi="Times New Roman" w:cs="Times New Roman"/>
                <w:sz w:val="24"/>
              </w:rPr>
              <w:t>И.А.Усикова</w:t>
            </w:r>
            <w:proofErr w:type="spellEnd"/>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lastRenderedPageBreak/>
        <w:t>Приложение №2</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 xml:space="preserve">к постановлению Администрации </w:t>
      </w:r>
    </w:p>
    <w:p w:rsidR="000270C6" w:rsidRDefault="009B0FB1" w:rsidP="000270C6">
      <w:pPr>
        <w:jc w:val="right"/>
        <w:rPr>
          <w:rFonts w:ascii="Times New Roman" w:hAnsi="Times New Roman" w:cs="Times New Roman"/>
          <w:color w:val="000000"/>
          <w:sz w:val="24"/>
        </w:rPr>
      </w:pPr>
      <w:proofErr w:type="spellStart"/>
      <w:r>
        <w:rPr>
          <w:rFonts w:ascii="Times New Roman" w:hAnsi="Times New Roman" w:cs="Times New Roman"/>
          <w:color w:val="000000"/>
          <w:sz w:val="24"/>
        </w:rPr>
        <w:t>Краснодолинского</w:t>
      </w:r>
      <w:proofErr w:type="spellEnd"/>
      <w:r w:rsidR="000270C6">
        <w:rPr>
          <w:rFonts w:ascii="Times New Roman" w:hAnsi="Times New Roman" w:cs="Times New Roman"/>
          <w:color w:val="000000"/>
          <w:sz w:val="24"/>
        </w:rPr>
        <w:t xml:space="preserve"> сельсовета</w:t>
      </w:r>
    </w:p>
    <w:p w:rsidR="000270C6" w:rsidRDefault="009B0FB1" w:rsidP="000270C6">
      <w:pPr>
        <w:jc w:val="right"/>
        <w:rPr>
          <w:rFonts w:ascii="Times New Roman" w:hAnsi="Times New Roman" w:cs="Times New Roman"/>
          <w:color w:val="000000"/>
          <w:sz w:val="24"/>
        </w:rPr>
      </w:pPr>
      <w:r>
        <w:rPr>
          <w:rFonts w:ascii="Times New Roman" w:hAnsi="Times New Roman" w:cs="Times New Roman"/>
          <w:color w:val="000000"/>
          <w:sz w:val="24"/>
        </w:rPr>
        <w:t>Советского</w:t>
      </w:r>
      <w:r w:rsidR="000270C6">
        <w:rPr>
          <w:rFonts w:ascii="Times New Roman" w:hAnsi="Times New Roman" w:cs="Times New Roman"/>
          <w:color w:val="000000"/>
          <w:sz w:val="24"/>
        </w:rPr>
        <w:t xml:space="preserve"> района</w:t>
      </w:r>
    </w:p>
    <w:p w:rsidR="000270C6" w:rsidRDefault="000270C6" w:rsidP="000270C6">
      <w:pPr>
        <w:jc w:val="right"/>
        <w:rPr>
          <w:rFonts w:ascii="Times New Roman" w:hAnsi="Times New Roman" w:cs="Times New Roman"/>
          <w:color w:val="000000"/>
          <w:sz w:val="24"/>
        </w:rPr>
      </w:pPr>
      <w:r>
        <w:rPr>
          <w:rFonts w:ascii="Times New Roman" w:hAnsi="Times New Roman" w:cs="Times New Roman"/>
          <w:color w:val="000000"/>
          <w:sz w:val="24"/>
        </w:rPr>
        <w:t>Курской области</w:t>
      </w:r>
    </w:p>
    <w:p w:rsidR="000270C6" w:rsidRPr="00DD30C0" w:rsidRDefault="000270C6" w:rsidP="000270C6">
      <w:pPr>
        <w:jc w:val="right"/>
        <w:rPr>
          <w:rFonts w:ascii="Times New Roman" w:hAnsi="Times New Roman" w:cs="Times New Roman"/>
          <w:color w:val="FF0000"/>
          <w:sz w:val="24"/>
        </w:rPr>
      </w:pPr>
      <w:r w:rsidRPr="00DD30C0">
        <w:rPr>
          <w:rFonts w:ascii="Times New Roman" w:hAnsi="Times New Roman" w:cs="Times New Roman"/>
          <w:color w:val="FF0000"/>
          <w:sz w:val="24"/>
        </w:rPr>
        <w:t xml:space="preserve">от 28.12.2020г. № </w:t>
      </w:r>
      <w:r w:rsidR="000E65D1" w:rsidRPr="00DD30C0">
        <w:rPr>
          <w:rFonts w:ascii="Times New Roman" w:hAnsi="Times New Roman" w:cs="Times New Roman"/>
          <w:color w:val="FF0000"/>
          <w:sz w:val="24"/>
        </w:rPr>
        <w:t>66</w:t>
      </w: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szCs w:val="20"/>
        </w:rPr>
      </w:pPr>
    </w:p>
    <w:p w:rsidR="000270C6" w:rsidRDefault="000270C6" w:rsidP="000270C6">
      <w:pPr>
        <w:ind w:firstLine="708"/>
        <w:jc w:val="right"/>
        <w:rPr>
          <w:rFonts w:ascii="Times New Roman" w:hAnsi="Times New Roman" w:cs="Times New Roman"/>
          <w:b/>
          <w:sz w:val="26"/>
          <w:szCs w:val="26"/>
        </w:rPr>
      </w:pPr>
    </w:p>
    <w:p w:rsidR="000270C6" w:rsidRDefault="000270C6" w:rsidP="000270C6">
      <w:pPr>
        <w:rPr>
          <w:rFonts w:ascii="Times New Roman" w:hAnsi="Times New Roman" w:cs="Times New Roman"/>
          <w:b/>
          <w:sz w:val="26"/>
          <w:szCs w:val="26"/>
        </w:rPr>
      </w:pPr>
    </w:p>
    <w:p w:rsidR="000270C6" w:rsidRDefault="000270C6" w:rsidP="000270C6">
      <w:pPr>
        <w:jc w:val="center"/>
        <w:rPr>
          <w:rFonts w:ascii="Times New Roman" w:hAnsi="Times New Roman" w:cs="Times New Roman"/>
          <w:b/>
          <w:sz w:val="28"/>
          <w:szCs w:val="28"/>
        </w:rPr>
      </w:pPr>
      <w:r>
        <w:rPr>
          <w:rFonts w:ascii="Times New Roman" w:hAnsi="Times New Roman" w:cs="Times New Roman"/>
          <w:b/>
          <w:sz w:val="28"/>
          <w:szCs w:val="28"/>
        </w:rPr>
        <w:t xml:space="preserve">Учётная политика для целей налогообложения </w:t>
      </w:r>
    </w:p>
    <w:p w:rsidR="000270C6" w:rsidRDefault="000270C6" w:rsidP="000270C6">
      <w:pPr>
        <w:jc w:val="center"/>
        <w:rPr>
          <w:rFonts w:ascii="Times New Roman" w:hAnsi="Times New Roman" w:cs="Times New Roman"/>
          <w:b/>
          <w:sz w:val="28"/>
          <w:szCs w:val="28"/>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НДФЛ</w:t>
      </w:r>
    </w:p>
    <w:p w:rsidR="000270C6" w:rsidRDefault="000270C6" w:rsidP="000270C6">
      <w:pPr>
        <w:pStyle w:val="ac"/>
        <w:shd w:val="clear" w:color="auto" w:fill="auto"/>
        <w:tabs>
          <w:tab w:val="left" w:pos="461"/>
        </w:tabs>
        <w:spacing w:line="240" w:lineRule="auto"/>
        <w:ind w:firstLine="0"/>
        <w:jc w:val="both"/>
        <w:rPr>
          <w:rStyle w:val="af3"/>
          <w:sz w:val="24"/>
          <w:szCs w:val="24"/>
        </w:rPr>
      </w:pPr>
      <w:r>
        <w:rPr>
          <w:sz w:val="24"/>
          <w:szCs w:val="24"/>
        </w:rPr>
        <w:tab/>
      </w:r>
      <w:r>
        <w:rPr>
          <w:rFonts w:ascii="Times New Roman" w:hAnsi="Times New Roman" w:cs="Times New Roman"/>
          <w:sz w:val="24"/>
          <w:szCs w:val="24"/>
        </w:rPr>
        <w:tab/>
        <w:t>Утверждена форма заявления па предоставление стандартных налоговых вы</w:t>
      </w:r>
      <w:r>
        <w:rPr>
          <w:rFonts w:ascii="Times New Roman" w:hAnsi="Times New Roman" w:cs="Times New Roman"/>
          <w:sz w:val="24"/>
          <w:szCs w:val="24"/>
        </w:rPr>
        <w:softHyphen/>
        <w:t xml:space="preserve">четов по </w:t>
      </w:r>
      <w:bookmarkStart w:id="2" w:name="OLE_LINK145"/>
      <w:bookmarkStart w:id="3" w:name="OLE_LINK146"/>
      <w:r>
        <w:rPr>
          <w:rFonts w:ascii="Times New Roman" w:hAnsi="Times New Roman" w:cs="Times New Roman"/>
          <w:sz w:val="24"/>
          <w:szCs w:val="24"/>
        </w:rPr>
        <w:t>НДФЛ</w:t>
      </w:r>
      <w:bookmarkEnd w:id="2"/>
      <w:bookmarkEnd w:id="3"/>
      <w:r>
        <w:rPr>
          <w:rFonts w:ascii="Times New Roman" w:hAnsi="Times New Roman" w:cs="Times New Roman"/>
          <w:sz w:val="24"/>
          <w:szCs w:val="24"/>
        </w:rPr>
        <w:t>(</w:t>
      </w:r>
      <w:r>
        <w:rPr>
          <w:rStyle w:val="af3"/>
          <w:b w:val="0"/>
          <w:sz w:val="24"/>
          <w:szCs w:val="24"/>
        </w:rPr>
        <w:t>Приложение № 8).</w:t>
      </w:r>
    </w:p>
    <w:p w:rsidR="000270C6" w:rsidRDefault="000270C6" w:rsidP="000270C6">
      <w:pPr>
        <w:pStyle w:val="ac"/>
        <w:shd w:val="clear" w:color="auto" w:fill="auto"/>
        <w:tabs>
          <w:tab w:val="left" w:pos="461"/>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формы № 2-НДФЛ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ab/>
        <w:t>Лицом, ответственным за ведение формы № 6-НДФЛ установленной формы, является главный бухгалтер.</w:t>
      </w: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ac"/>
        <w:shd w:val="clear" w:color="auto" w:fill="auto"/>
        <w:tabs>
          <w:tab w:val="left" w:pos="461"/>
        </w:tabs>
        <w:spacing w:line="240" w:lineRule="auto"/>
        <w:ind w:firstLine="0"/>
        <w:jc w:val="both"/>
        <w:rPr>
          <w:rFonts w:ascii="Times New Roman" w:hAnsi="Times New Roman" w:cs="Times New Roman"/>
          <w:sz w:val="24"/>
          <w:szCs w:val="24"/>
        </w:rPr>
      </w:pP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r>
        <w:rPr>
          <w:rFonts w:ascii="Times New Roman" w:hAnsi="Times New Roman" w:cs="Times New Roman"/>
          <w:b/>
          <w:i w:val="0"/>
          <w:sz w:val="24"/>
          <w:szCs w:val="24"/>
        </w:rPr>
        <w:t>Страховые взносы</w:t>
      </w:r>
    </w:p>
    <w:p w:rsidR="000270C6" w:rsidRDefault="000270C6" w:rsidP="000270C6">
      <w:pPr>
        <w:pStyle w:val="ac"/>
        <w:shd w:val="clear" w:color="auto" w:fill="auto"/>
        <w:tabs>
          <w:tab w:val="left" w:pos="456"/>
        </w:tabs>
        <w:spacing w:line="240" w:lineRule="auto"/>
        <w:ind w:firstLine="0"/>
        <w:jc w:val="both"/>
        <w:rPr>
          <w:rStyle w:val="af3"/>
          <w:sz w:val="24"/>
          <w:szCs w:val="24"/>
        </w:rPr>
      </w:pPr>
      <w:r>
        <w:rPr>
          <w:rFonts w:ascii="Times New Roman" w:hAnsi="Times New Roman" w:cs="Times New Roman"/>
          <w:sz w:val="24"/>
          <w:szCs w:val="24"/>
        </w:rPr>
        <w:tab/>
      </w:r>
      <w:r>
        <w:rPr>
          <w:rFonts w:ascii="Times New Roman" w:hAnsi="Times New Roman" w:cs="Times New Roman"/>
          <w:sz w:val="24"/>
          <w:szCs w:val="24"/>
        </w:rPr>
        <w:tab/>
        <w:t>Учет сумм начисленных выплат работникам, а также сумм страховых взносов в го</w:t>
      </w:r>
      <w:r>
        <w:rPr>
          <w:rFonts w:ascii="Times New Roman" w:hAnsi="Times New Roman" w:cs="Times New Roman"/>
          <w:sz w:val="24"/>
          <w:szCs w:val="24"/>
        </w:rPr>
        <w:softHyphen/>
        <w:t>сударственные внебюджетные фонды, относящихся к ним, по каждому физическо</w:t>
      </w:r>
      <w:r>
        <w:rPr>
          <w:rFonts w:ascii="Times New Roman" w:hAnsi="Times New Roman" w:cs="Times New Roman"/>
          <w:sz w:val="24"/>
          <w:szCs w:val="24"/>
        </w:rPr>
        <w:softHyphen/>
        <w:t>му лицу, в пользу которого осуществлялись выплаты, ведется в индивидуальных карточках</w:t>
      </w:r>
      <w:r>
        <w:rPr>
          <w:rStyle w:val="af3"/>
          <w:sz w:val="24"/>
          <w:szCs w:val="24"/>
        </w:rPr>
        <w:t>.</w:t>
      </w:r>
    </w:p>
    <w:p w:rsidR="000270C6" w:rsidRDefault="000270C6" w:rsidP="000270C6">
      <w:pPr>
        <w:pStyle w:val="ac"/>
        <w:shd w:val="clear" w:color="auto" w:fill="auto"/>
        <w:tabs>
          <w:tab w:val="left" w:pos="456"/>
        </w:tabs>
        <w:spacing w:line="240" w:lineRule="auto"/>
        <w:ind w:firstLine="0"/>
        <w:jc w:val="both"/>
        <w:rPr>
          <w:rStyle w:val="12"/>
          <w:i w:val="0"/>
          <w:sz w:val="24"/>
          <w:szCs w:val="24"/>
        </w:rPr>
      </w:pPr>
      <w:r>
        <w:rPr>
          <w:rFonts w:ascii="Times New Roman" w:hAnsi="Times New Roman" w:cs="Times New Roman"/>
          <w:sz w:val="24"/>
          <w:szCs w:val="24"/>
        </w:rPr>
        <w:tab/>
      </w:r>
      <w:r>
        <w:rPr>
          <w:rFonts w:ascii="Times New Roman" w:hAnsi="Times New Roman" w:cs="Times New Roman"/>
          <w:sz w:val="24"/>
          <w:szCs w:val="24"/>
        </w:rPr>
        <w:tab/>
        <w:t>Лицом, ответственным за ведение карточек по страховым взносам в государствен</w:t>
      </w:r>
      <w:r>
        <w:rPr>
          <w:rFonts w:ascii="Times New Roman" w:hAnsi="Times New Roman" w:cs="Times New Roman"/>
          <w:sz w:val="24"/>
          <w:szCs w:val="24"/>
        </w:rPr>
        <w:softHyphen/>
        <w:t>ные внебюджетные фонды, является</w:t>
      </w:r>
      <w:r>
        <w:rPr>
          <w:rFonts w:ascii="Times New Roman" w:hAnsi="Times New Roman" w:cs="Times New Roman"/>
          <w:sz w:val="24"/>
          <w:szCs w:val="24"/>
        </w:rPr>
        <w:tab/>
      </w:r>
      <w:r>
        <w:rPr>
          <w:rStyle w:val="12"/>
          <w:i w:val="0"/>
          <w:sz w:val="24"/>
          <w:szCs w:val="24"/>
        </w:rPr>
        <w:t>главный бухгалтер.</w:t>
      </w:r>
    </w:p>
    <w:p w:rsidR="000270C6" w:rsidRDefault="000270C6" w:rsidP="000270C6">
      <w:pPr>
        <w:jc w:val="both"/>
      </w:pPr>
    </w:p>
    <w:p w:rsidR="000270C6" w:rsidRDefault="000270C6" w:rsidP="000270C6">
      <w:pPr>
        <w:rPr>
          <w:rFonts w:ascii="Times New Roman" w:hAnsi="Times New Roman" w:cs="Times New Roman"/>
          <w:sz w:val="24"/>
        </w:rPr>
      </w:pPr>
      <w:r>
        <w:rPr>
          <w:rFonts w:ascii="Times New Roman" w:hAnsi="Times New Roman" w:cs="Times New Roman"/>
          <w:sz w:val="24"/>
        </w:rPr>
        <w:tab/>
      </w:r>
    </w:p>
    <w:p w:rsidR="000270C6" w:rsidRDefault="000270C6" w:rsidP="000270C6">
      <w:pPr>
        <w:pStyle w:val="11"/>
        <w:keepNext/>
        <w:keepLines/>
        <w:shd w:val="clear" w:color="auto" w:fill="auto"/>
        <w:spacing w:before="0" w:after="0" w:line="240" w:lineRule="auto"/>
        <w:rPr>
          <w:rFonts w:ascii="Times New Roman" w:hAnsi="Times New Roman" w:cs="Times New Roman"/>
          <w:b/>
          <w:i w:val="0"/>
          <w:sz w:val="24"/>
          <w:szCs w:val="24"/>
        </w:rPr>
      </w:pPr>
      <w:bookmarkStart w:id="4" w:name="bookmark2"/>
      <w:r>
        <w:rPr>
          <w:rFonts w:ascii="Times New Roman" w:hAnsi="Times New Roman" w:cs="Times New Roman"/>
          <w:b/>
          <w:i w:val="0"/>
          <w:sz w:val="24"/>
          <w:szCs w:val="24"/>
        </w:rPr>
        <w:t>Налог на имущество</w:t>
      </w:r>
      <w:bookmarkEnd w:id="4"/>
    </w:p>
    <w:p w:rsidR="000270C6" w:rsidRDefault="000270C6" w:rsidP="000270C6">
      <w:pPr>
        <w:pStyle w:val="ac"/>
        <w:shd w:val="clear" w:color="auto" w:fill="auto"/>
        <w:tabs>
          <w:tab w:val="left" w:pos="159"/>
        </w:tabs>
        <w:spacing w:line="240" w:lineRule="auto"/>
        <w:ind w:firstLine="0"/>
        <w:jc w:val="both"/>
        <w:rPr>
          <w:rStyle w:val="7pt"/>
          <w:sz w:val="24"/>
          <w:szCs w:val="24"/>
        </w:rPr>
      </w:pPr>
      <w:r>
        <w:rPr>
          <w:rFonts w:ascii="Times New Roman" w:hAnsi="Times New Roman" w:cs="Times New Roman"/>
          <w:sz w:val="24"/>
          <w:szCs w:val="24"/>
        </w:rPr>
        <w:tab/>
      </w:r>
      <w:r>
        <w:rPr>
          <w:rFonts w:ascii="Times New Roman" w:hAnsi="Times New Roman" w:cs="Times New Roman"/>
          <w:sz w:val="24"/>
          <w:szCs w:val="24"/>
        </w:rPr>
        <w:tab/>
        <w:t>Имущество</w:t>
      </w:r>
      <w:r w:rsidR="000E65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ставится на учет по месту нахождения самого учреждения, предоставляется декларации и перечисляется </w:t>
      </w:r>
      <w:r>
        <w:rPr>
          <w:rStyle w:val="7pt"/>
          <w:sz w:val="24"/>
          <w:szCs w:val="24"/>
        </w:rPr>
        <w:t>налог.</w:t>
      </w:r>
    </w:p>
    <w:p w:rsidR="000270C6" w:rsidRDefault="000270C6" w:rsidP="000270C6">
      <w:pPr>
        <w:pStyle w:val="ac"/>
        <w:shd w:val="clear" w:color="auto" w:fill="auto"/>
        <w:tabs>
          <w:tab w:val="left" w:pos="159"/>
        </w:tabs>
        <w:spacing w:line="240" w:lineRule="auto"/>
        <w:ind w:firstLine="0"/>
        <w:jc w:val="both"/>
      </w:pPr>
      <w:r>
        <w:rPr>
          <w:rFonts w:ascii="Times New Roman" w:hAnsi="Times New Roman" w:cs="Times New Roman"/>
          <w:sz w:val="24"/>
          <w:szCs w:val="24"/>
        </w:rPr>
        <w:tab/>
      </w:r>
      <w:r>
        <w:rPr>
          <w:rFonts w:ascii="Times New Roman" w:hAnsi="Times New Roman" w:cs="Times New Roman"/>
          <w:sz w:val="24"/>
          <w:szCs w:val="24"/>
        </w:rPr>
        <w:tab/>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rPr>
          <w:rFonts w:ascii="Times New Roman" w:hAnsi="Times New Roman" w:cs="Times New Roman"/>
          <w:sz w:val="24"/>
        </w:rPr>
        <w:sectPr w:rsidR="000270C6" w:rsidSect="0001482E">
          <w:pgSz w:w="11906" w:h="16838"/>
          <w:pgMar w:top="1021" w:right="849" w:bottom="1021" w:left="1134" w:header="709" w:footer="709" w:gutter="0"/>
          <w:cols w:space="720"/>
        </w:sectPr>
      </w:pPr>
    </w:p>
    <w:p w:rsidR="000270C6" w:rsidRDefault="000270C6" w:rsidP="000270C6">
      <w:pPr>
        <w:ind w:left="5580"/>
        <w:jc w:val="right"/>
        <w:rPr>
          <w:rFonts w:ascii="Times New Roman" w:hAnsi="Times New Roman" w:cs="Times New Roman"/>
          <w:sz w:val="24"/>
        </w:rPr>
      </w:pPr>
      <w:r>
        <w:rPr>
          <w:rFonts w:ascii="Times New Roman" w:hAnsi="Times New Roman" w:cs="Times New Roman"/>
          <w:sz w:val="24"/>
        </w:rPr>
        <w:lastRenderedPageBreak/>
        <w:t>Приложение №1</w:t>
      </w:r>
    </w:p>
    <w:p w:rsidR="000270C6" w:rsidRDefault="000270C6" w:rsidP="000270C6">
      <w:pPr>
        <w:ind w:left="5529"/>
        <w:jc w:val="right"/>
        <w:rPr>
          <w:rFonts w:ascii="Times New Roman" w:hAnsi="Times New Roman" w:cs="Times New Roman"/>
          <w:sz w:val="24"/>
        </w:rPr>
      </w:pPr>
      <w:r>
        <w:rPr>
          <w:rFonts w:ascii="Times New Roman" w:hAnsi="Times New Roman" w:cs="Times New Roman"/>
          <w:sz w:val="24"/>
        </w:rPr>
        <w:t xml:space="preserve">к Положению «Об учётной политики                                                                                                      в Администрации </w:t>
      </w:r>
      <w:proofErr w:type="spellStart"/>
      <w:r w:rsidR="009B0FB1">
        <w:rPr>
          <w:rFonts w:ascii="Times New Roman" w:hAnsi="Times New Roman" w:cs="Times New Roman"/>
          <w:sz w:val="24"/>
        </w:rPr>
        <w:t>Краснодолинского</w:t>
      </w:r>
      <w:proofErr w:type="spellEnd"/>
      <w:r>
        <w:rPr>
          <w:rFonts w:ascii="Times New Roman" w:hAnsi="Times New Roman" w:cs="Times New Roman"/>
          <w:sz w:val="24"/>
        </w:rPr>
        <w:t xml:space="preserve">                                                                                                                 сельсовета </w:t>
      </w:r>
      <w:r w:rsidR="009B0FB1">
        <w:rPr>
          <w:rFonts w:ascii="Times New Roman" w:hAnsi="Times New Roman" w:cs="Times New Roman"/>
          <w:sz w:val="24"/>
        </w:rPr>
        <w:t>Советского</w:t>
      </w:r>
      <w:r>
        <w:rPr>
          <w:rFonts w:ascii="Times New Roman" w:hAnsi="Times New Roman" w:cs="Times New Roman"/>
          <w:sz w:val="24"/>
        </w:rPr>
        <w:t xml:space="preserve"> района                                                                                                                     Курской области»</w:t>
      </w:r>
    </w:p>
    <w:p w:rsidR="000270C6" w:rsidRDefault="000270C6" w:rsidP="000270C6">
      <w:pPr>
        <w:ind w:left="10440"/>
        <w:jc w:val="both"/>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График документооборота </w:t>
      </w:r>
    </w:p>
    <w:p w:rsidR="000270C6" w:rsidRDefault="000270C6" w:rsidP="000270C6">
      <w:pPr>
        <w:jc w:val="center"/>
        <w:rPr>
          <w:rFonts w:ascii="Times New Roman" w:hAnsi="Times New Roman" w:cs="Times New Roman"/>
          <w:b/>
          <w:sz w:val="24"/>
        </w:rPr>
      </w:pPr>
    </w:p>
    <w:tbl>
      <w:tblPr>
        <w:tblW w:w="0" w:type="auto"/>
        <w:tblInd w:w="-20" w:type="dxa"/>
        <w:tblLayout w:type="fixed"/>
        <w:tblLook w:val="04A0" w:firstRow="1" w:lastRow="0" w:firstColumn="1" w:lastColumn="0" w:noHBand="0" w:noVBand="1"/>
      </w:tblPr>
      <w:tblGrid>
        <w:gridCol w:w="562"/>
        <w:gridCol w:w="3146"/>
        <w:gridCol w:w="2160"/>
        <w:gridCol w:w="1620"/>
        <w:gridCol w:w="1440"/>
        <w:gridCol w:w="1620"/>
        <w:gridCol w:w="1620"/>
        <w:gridCol w:w="1080"/>
        <w:gridCol w:w="1578"/>
      </w:tblGrid>
      <w:tr w:rsidR="000270C6" w:rsidTr="000270C6">
        <w:trPr>
          <w:cantSplit/>
        </w:trPr>
        <w:tc>
          <w:tcPr>
            <w:tcW w:w="562"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3146"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Наименование</w:t>
            </w:r>
          </w:p>
          <w:p w:rsidR="000270C6" w:rsidRDefault="000270C6">
            <w:pPr>
              <w:jc w:val="center"/>
              <w:rPr>
                <w:rFonts w:ascii="Times New Roman" w:hAnsi="Times New Roman" w:cs="Times New Roman"/>
                <w:b/>
                <w:sz w:val="24"/>
              </w:rPr>
            </w:pPr>
            <w:r>
              <w:rPr>
                <w:rFonts w:ascii="Times New Roman" w:hAnsi="Times New Roman" w:cs="Times New Roman"/>
                <w:b/>
                <w:sz w:val="24"/>
              </w:rPr>
              <w:t>документа</w:t>
            </w:r>
          </w:p>
        </w:tc>
        <w:tc>
          <w:tcPr>
            <w:tcW w:w="3780" w:type="dxa"/>
            <w:gridSpan w:val="2"/>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Создание документа</w:t>
            </w:r>
          </w:p>
        </w:tc>
        <w:tc>
          <w:tcPr>
            <w:tcW w:w="4680" w:type="dxa"/>
            <w:gridSpan w:val="3"/>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Проверка и обработка документа</w:t>
            </w:r>
          </w:p>
        </w:tc>
        <w:tc>
          <w:tcPr>
            <w:tcW w:w="2658" w:type="dxa"/>
            <w:gridSpan w:val="2"/>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Ознакомлен</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5400" w:type="dxa"/>
            <w:gridSpan w:val="2"/>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060" w:type="dxa"/>
            <w:gridSpan w:val="2"/>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 за</w:t>
            </w:r>
          </w:p>
        </w:tc>
        <w:tc>
          <w:tcPr>
            <w:tcW w:w="162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Срок</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 исполнения</w:t>
            </w:r>
          </w:p>
        </w:tc>
        <w:tc>
          <w:tcPr>
            <w:tcW w:w="1080" w:type="dxa"/>
            <w:vMerge w:val="restart"/>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Дата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Подпись</w:t>
            </w:r>
          </w:p>
        </w:tc>
      </w:tr>
      <w:tr w:rsidR="000270C6" w:rsidTr="000270C6">
        <w:trPr>
          <w:cantSplit/>
        </w:trPr>
        <w:tc>
          <w:tcPr>
            <w:tcW w:w="562"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3146"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Ответственный</w:t>
            </w:r>
          </w:p>
          <w:p w:rsidR="000270C6" w:rsidRDefault="000270C6">
            <w:pPr>
              <w:jc w:val="center"/>
              <w:rPr>
                <w:rFonts w:ascii="Times New Roman" w:hAnsi="Times New Roman" w:cs="Times New Roman"/>
                <w:b/>
                <w:sz w:val="24"/>
              </w:rPr>
            </w:pPr>
            <w:r>
              <w:rPr>
                <w:rFonts w:ascii="Times New Roman" w:hAnsi="Times New Roman" w:cs="Times New Roman"/>
                <w:b/>
                <w:sz w:val="24"/>
              </w:rPr>
              <w:t>исполнитель</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Срок </w:t>
            </w:r>
          </w:p>
          <w:p w:rsidR="000270C6" w:rsidRDefault="000270C6">
            <w:pPr>
              <w:jc w:val="center"/>
              <w:rPr>
                <w:rFonts w:ascii="Times New Roman" w:hAnsi="Times New Roman" w:cs="Times New Roman"/>
                <w:b/>
                <w:sz w:val="24"/>
              </w:rPr>
            </w:pPr>
            <w:r>
              <w:rPr>
                <w:rFonts w:ascii="Times New Roman" w:hAnsi="Times New Roman" w:cs="Times New Roman"/>
                <w:b/>
                <w:sz w:val="24"/>
              </w:rPr>
              <w:t xml:space="preserve">исполнения </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проверку</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rPr>
            </w:pPr>
            <w:r>
              <w:rPr>
                <w:rFonts w:ascii="Times New Roman" w:hAnsi="Times New Roman" w:cs="Times New Roman"/>
                <w:b/>
              </w:rPr>
              <w:t>исполнение</w:t>
            </w:r>
          </w:p>
        </w:tc>
        <w:tc>
          <w:tcPr>
            <w:tcW w:w="1620"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2658" w:type="dxa"/>
            <w:vMerge/>
            <w:tcBorders>
              <w:top w:val="single" w:sz="4" w:space="0" w:color="000000"/>
              <w:left w:val="single" w:sz="4" w:space="0" w:color="000000"/>
              <w:bottom w:val="single" w:sz="4" w:space="0" w:color="000000"/>
              <w:right w:val="nil"/>
            </w:tcBorders>
            <w:vAlign w:val="center"/>
            <w:hideMark/>
          </w:tcPr>
          <w:p w:rsidR="000270C6" w:rsidRDefault="000270C6">
            <w:pPr>
              <w:rPr>
                <w:rFonts w:ascii="Times New Roman" w:hAnsi="Times New Roman" w:cs="Times New Roman"/>
                <w:b/>
                <w:sz w:val="24"/>
              </w:rPr>
            </w:pPr>
          </w:p>
        </w:tc>
        <w:tc>
          <w:tcPr>
            <w:tcW w:w="1578" w:type="dxa"/>
            <w:vMerge/>
            <w:tcBorders>
              <w:top w:val="single" w:sz="4" w:space="0" w:color="000000"/>
              <w:left w:val="single" w:sz="4" w:space="0" w:color="000000"/>
              <w:bottom w:val="single" w:sz="4" w:space="0" w:color="000000"/>
              <w:right w:val="single" w:sz="4" w:space="0" w:color="000000"/>
            </w:tcBorders>
            <w:vAlign w:val="center"/>
            <w:hideMark/>
          </w:tcPr>
          <w:p w:rsidR="000270C6" w:rsidRDefault="000270C6">
            <w:pPr>
              <w:rPr>
                <w:rFonts w:ascii="Times New Roman" w:hAnsi="Times New Roman" w:cs="Times New Roman"/>
                <w:b/>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1.</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Распоряжения</w:t>
            </w:r>
          </w:p>
          <w:p w:rsidR="000270C6" w:rsidRDefault="000270C6">
            <w:pPr>
              <w:jc w:val="both"/>
              <w:rPr>
                <w:rFonts w:ascii="Times New Roman" w:hAnsi="Times New Roman" w:cs="Times New Roman"/>
              </w:rPr>
            </w:pPr>
            <w:r>
              <w:rPr>
                <w:rFonts w:ascii="Times New Roman" w:hAnsi="Times New Roman" w:cs="Times New Roman"/>
              </w:rPr>
              <w:t>- на отпуска;</w:t>
            </w:r>
          </w:p>
          <w:p w:rsidR="000270C6" w:rsidRDefault="000270C6">
            <w:pPr>
              <w:jc w:val="both"/>
              <w:rPr>
                <w:rFonts w:ascii="Times New Roman" w:hAnsi="Times New Roman" w:cs="Times New Roman"/>
              </w:rPr>
            </w:pPr>
            <w:r>
              <w:rPr>
                <w:rFonts w:ascii="Times New Roman" w:hAnsi="Times New Roman" w:cs="Times New Roman"/>
              </w:rPr>
              <w:t>- на замену отпуска денежной выплатой;</w:t>
            </w:r>
          </w:p>
          <w:p w:rsidR="000270C6" w:rsidRDefault="000270C6">
            <w:pPr>
              <w:jc w:val="both"/>
              <w:rPr>
                <w:rFonts w:ascii="Times New Roman" w:hAnsi="Times New Roman" w:cs="Times New Roman"/>
              </w:rPr>
            </w:pPr>
            <w:r>
              <w:rPr>
                <w:rFonts w:ascii="Times New Roman" w:hAnsi="Times New Roman" w:cs="Times New Roman"/>
              </w:rPr>
              <w:t>- о выходе во внерабочее время (в выходные дни) на работу;</w:t>
            </w:r>
          </w:p>
          <w:p w:rsidR="000270C6" w:rsidRDefault="000270C6">
            <w:pPr>
              <w:jc w:val="both"/>
              <w:rPr>
                <w:rFonts w:ascii="Times New Roman" w:hAnsi="Times New Roman" w:cs="Times New Roman"/>
              </w:rPr>
            </w:pPr>
            <w:r>
              <w:rPr>
                <w:rFonts w:ascii="Times New Roman" w:hAnsi="Times New Roman" w:cs="Times New Roman"/>
              </w:rPr>
              <w:t>- о внутреннем (внешнем) совместительстве и т.п.</w:t>
            </w:r>
          </w:p>
          <w:p w:rsidR="000270C6" w:rsidRDefault="000270C6">
            <w:pPr>
              <w:jc w:val="both"/>
              <w:rPr>
                <w:rFonts w:ascii="Times New Roman" w:hAnsi="Times New Roman" w:cs="Times New Roman"/>
              </w:rPr>
            </w:pPr>
            <w:r>
              <w:rPr>
                <w:rFonts w:ascii="Times New Roman" w:hAnsi="Times New Roman" w:cs="Times New Roman"/>
              </w:rPr>
              <w:t>- о назначении, переводе или увольнении работников;</w:t>
            </w:r>
          </w:p>
          <w:p w:rsidR="000270C6" w:rsidRDefault="000270C6">
            <w:pPr>
              <w:jc w:val="both"/>
              <w:rPr>
                <w:rFonts w:ascii="Times New Roman" w:hAnsi="Times New Roman" w:cs="Times New Roman"/>
              </w:rPr>
            </w:pPr>
            <w:r>
              <w:rPr>
                <w:rFonts w:ascii="Times New Roman" w:hAnsi="Times New Roman" w:cs="Times New Roman"/>
              </w:rPr>
              <w:t>- о направлении в командировку.</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proofErr w:type="spellStart"/>
            <w:r>
              <w:rPr>
                <w:rFonts w:ascii="Times New Roman" w:hAnsi="Times New Roman" w:cs="Times New Roman"/>
              </w:rPr>
              <w:t>Зам.главы</w:t>
            </w:r>
            <w:proofErr w:type="spellEnd"/>
            <w:r w:rsidR="00DD30C0">
              <w:rPr>
                <w:rFonts w:ascii="Times New Roman" w:hAnsi="Times New Roman" w:cs="Times New Roman"/>
              </w:rPr>
              <w:t xml:space="preserve"> </w:t>
            </w:r>
            <w:r>
              <w:rPr>
                <w:rFonts w:ascii="Times New Roman" w:hAnsi="Times New Roman" w:cs="Times New Roman"/>
              </w:rPr>
              <w:t>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Ежедневно за 5 рабочих дней до</w:t>
            </w:r>
          </w:p>
          <w:p w:rsidR="000270C6" w:rsidRDefault="000270C6">
            <w:pPr>
              <w:jc w:val="center"/>
              <w:rPr>
                <w:rFonts w:ascii="Times New Roman" w:hAnsi="Times New Roman" w:cs="Times New Roman"/>
              </w:rPr>
            </w:pPr>
            <w:r>
              <w:rPr>
                <w:rFonts w:ascii="Times New Roman" w:hAnsi="Times New Roman" w:cs="Times New Roman"/>
              </w:rPr>
              <w:t>наступления события</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За 3 рабочих дня до наступления события</w:t>
            </w:r>
          </w:p>
        </w:tc>
        <w:tc>
          <w:tcPr>
            <w:tcW w:w="1080" w:type="dxa"/>
            <w:tcBorders>
              <w:top w:val="single" w:sz="4" w:space="0" w:color="000000"/>
              <w:left w:val="single" w:sz="4" w:space="0" w:color="000000"/>
              <w:bottom w:val="single" w:sz="4" w:space="0" w:color="000000"/>
              <w:right w:val="nil"/>
            </w:tcBorders>
            <w:vAlign w:val="center"/>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2.</w:t>
            </w:r>
          </w:p>
        </w:tc>
        <w:tc>
          <w:tcPr>
            <w:tcW w:w="3146" w:type="dxa"/>
            <w:tcBorders>
              <w:top w:val="single" w:sz="4" w:space="0" w:color="000000"/>
              <w:left w:val="single" w:sz="4" w:space="0" w:color="000000"/>
              <w:bottom w:val="single" w:sz="4" w:space="0" w:color="000000"/>
              <w:right w:val="nil"/>
            </w:tcBorders>
            <w:hideMark/>
          </w:tcPr>
          <w:p w:rsidR="000270C6" w:rsidRDefault="000270C6" w:rsidP="00B4000B">
            <w:pPr>
              <w:snapToGrid w:val="0"/>
              <w:rPr>
                <w:rFonts w:ascii="Times New Roman" w:hAnsi="Times New Roman" w:cs="Times New Roman"/>
              </w:rPr>
            </w:pPr>
            <w:r>
              <w:rPr>
                <w:rFonts w:ascii="Times New Roman" w:hAnsi="Times New Roman" w:cs="Times New Roman"/>
              </w:rPr>
              <w:t>Табели учёта использования рабочего времени с приложением всех документов, подтверждающих данные о выполнение работником внутреннего распорядка дня за соответствующий месяц:</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Директор</w:t>
            </w:r>
            <w:r w:rsidR="0087190A">
              <w:rPr>
                <w:rFonts w:ascii="Times New Roman" w:hAnsi="Times New Roman" w:cs="Times New Roman"/>
              </w:rPr>
              <w:t>, зам главы</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28 числа отчётного месяца но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rPr>
                <w:rFonts w:ascii="Times New Roman" w:hAnsi="Times New Roman" w:cs="Times New Roman"/>
                <w:szCs w:val="20"/>
              </w:rPr>
            </w:pPr>
            <w:r>
              <w:rPr>
                <w:rFonts w:ascii="Times New Roman" w:hAnsi="Times New Roman" w:cs="Times New Roman"/>
                <w:szCs w:val="20"/>
              </w:rPr>
              <w:t>Кассовые документы</w:t>
            </w:r>
          </w:p>
        </w:tc>
        <w:tc>
          <w:tcPr>
            <w:tcW w:w="216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Кассир</w:t>
            </w:r>
          </w:p>
        </w:tc>
        <w:tc>
          <w:tcPr>
            <w:tcW w:w="1620" w:type="dxa"/>
            <w:tcBorders>
              <w:top w:val="single" w:sz="4" w:space="0" w:color="000000"/>
              <w:left w:val="single" w:sz="4" w:space="0" w:color="000000"/>
              <w:bottom w:val="single" w:sz="4" w:space="0" w:color="000000"/>
              <w:right w:val="nil"/>
            </w:tcBorders>
            <w:hideMark/>
          </w:tcPr>
          <w:p w:rsidR="000270C6" w:rsidRDefault="00DD30C0">
            <w:pPr>
              <w:snapToGrid w:val="0"/>
              <w:jc w:val="center"/>
              <w:rPr>
                <w:rFonts w:ascii="Times New Roman" w:hAnsi="Times New Roman" w:cs="Times New Roman"/>
                <w:szCs w:val="20"/>
              </w:rPr>
            </w:pPr>
            <w:r>
              <w:rPr>
                <w:rFonts w:ascii="Times New Roman" w:hAnsi="Times New Roman" w:cs="Times New Roman"/>
                <w:szCs w:val="20"/>
              </w:rPr>
              <w:t>по мере поступления денежных средств</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Ежедневно</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sz w:val="24"/>
              </w:rPr>
            </w:pPr>
          </w:p>
        </w:tc>
      </w:tr>
      <w:tr w:rsidR="000270C6" w:rsidTr="000270C6">
        <w:tc>
          <w:tcPr>
            <w:tcW w:w="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lastRenderedPageBreak/>
              <w:t>1</w:t>
            </w:r>
          </w:p>
        </w:tc>
        <w:tc>
          <w:tcPr>
            <w:tcW w:w="3146"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2</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3</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4</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5</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6</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7</w:t>
            </w:r>
          </w:p>
        </w:tc>
        <w:tc>
          <w:tcPr>
            <w:tcW w:w="108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8</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9</w:t>
            </w: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4.</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Авансовые отчёты </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Подотчётные лица согласно списка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 xml:space="preserve">В течение 10 дней, но не позднее 30 дней с момента получения денег </w:t>
            </w:r>
          </w:p>
          <w:p w:rsidR="000270C6" w:rsidRDefault="000270C6">
            <w:pPr>
              <w:jc w:val="center"/>
              <w:rPr>
                <w:rFonts w:ascii="Times New Roman" w:hAnsi="Times New Roman" w:cs="Times New Roman"/>
                <w:szCs w:val="20"/>
              </w:rPr>
            </w:pPr>
            <w:r>
              <w:rPr>
                <w:rFonts w:ascii="Times New Roman" w:hAnsi="Times New Roman" w:cs="Times New Roman"/>
                <w:szCs w:val="20"/>
              </w:rPr>
              <w:t>подотчёт</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ind w:left="-108" w:right="-108"/>
              <w:jc w:val="center"/>
              <w:rPr>
                <w:rFonts w:ascii="Times New Roman" w:hAnsi="Times New Roman" w:cs="Times New Roman"/>
                <w:szCs w:val="20"/>
              </w:rPr>
            </w:pPr>
            <w:r>
              <w:rPr>
                <w:rFonts w:ascii="Times New Roman" w:hAnsi="Times New Roman" w:cs="Times New Roman"/>
                <w:szCs w:val="20"/>
              </w:rPr>
              <w:t>По</w:t>
            </w:r>
          </w:p>
          <w:p w:rsidR="000270C6" w:rsidRDefault="000270C6">
            <w:pPr>
              <w:ind w:left="-108" w:right="-108"/>
              <w:jc w:val="center"/>
              <w:rPr>
                <w:rFonts w:ascii="Times New Roman" w:hAnsi="Times New Roman" w:cs="Times New Roman"/>
                <w:szCs w:val="20"/>
              </w:rPr>
            </w:pPr>
            <w:r>
              <w:rPr>
                <w:rFonts w:ascii="Times New Roman" w:hAnsi="Times New Roman" w:cs="Times New Roman"/>
                <w:szCs w:val="20"/>
              </w:rPr>
              <w:t>предъявлению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5.</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 xml:space="preserve">Подписанные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акты выполненных работ (оказанных услуг),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накладные, </w:t>
            </w:r>
          </w:p>
          <w:p w:rsidR="000270C6" w:rsidRDefault="000270C6">
            <w:pPr>
              <w:jc w:val="both"/>
              <w:rPr>
                <w:rFonts w:ascii="Times New Roman" w:hAnsi="Times New Roman" w:cs="Times New Roman"/>
                <w:szCs w:val="20"/>
              </w:rPr>
            </w:pPr>
            <w:r>
              <w:rPr>
                <w:rFonts w:ascii="Times New Roman" w:hAnsi="Times New Roman" w:cs="Times New Roman"/>
                <w:szCs w:val="20"/>
              </w:rPr>
              <w:t xml:space="preserve">- счета-фактуры, </w:t>
            </w:r>
          </w:p>
          <w:p w:rsidR="000270C6" w:rsidRDefault="000270C6">
            <w:pPr>
              <w:jc w:val="both"/>
              <w:rPr>
                <w:rFonts w:ascii="Times New Roman" w:hAnsi="Times New Roman" w:cs="Times New Roman"/>
                <w:szCs w:val="20"/>
              </w:rPr>
            </w:pPr>
            <w:r>
              <w:rPr>
                <w:rFonts w:ascii="Times New Roman" w:hAnsi="Times New Roman" w:cs="Times New Roman"/>
                <w:szCs w:val="20"/>
              </w:rPr>
              <w:t>- прочие документы, подтверждающие факты хозяйственных операций</w:t>
            </w:r>
          </w:p>
        </w:tc>
        <w:tc>
          <w:tcPr>
            <w:tcW w:w="2160" w:type="dxa"/>
            <w:tcBorders>
              <w:top w:val="single" w:sz="4" w:space="0" w:color="000000"/>
              <w:left w:val="single" w:sz="4" w:space="0" w:color="000000"/>
              <w:bottom w:val="single" w:sz="4" w:space="0" w:color="000000"/>
              <w:right w:val="nil"/>
            </w:tcBorders>
            <w:vAlign w:val="center"/>
            <w:hideMark/>
          </w:tcPr>
          <w:p w:rsidR="000270C6" w:rsidRDefault="0087190A">
            <w:pPr>
              <w:jc w:val="center"/>
              <w:rPr>
                <w:rFonts w:ascii="Times New Roman" w:hAnsi="Times New Roman" w:cs="Times New Roman"/>
                <w:szCs w:val="20"/>
              </w:rPr>
            </w:pPr>
            <w:r>
              <w:rPr>
                <w:rFonts w:ascii="Times New Roman" w:hAnsi="Times New Roman" w:cs="Times New Roman"/>
              </w:rPr>
              <w:t>Директор, зам главы</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подписания,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6.</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Cs w:val="20"/>
              </w:rPr>
            </w:pPr>
            <w:r>
              <w:rPr>
                <w:rFonts w:ascii="Times New Roman" w:hAnsi="Times New Roman" w:cs="Times New Roman"/>
                <w:szCs w:val="20"/>
              </w:rPr>
              <w:t>Договоры по предоставлению услуг, приобретению услуг, ТМЦ (нефинансовых и финансовых активов)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87190A">
            <w:pPr>
              <w:jc w:val="center"/>
              <w:rPr>
                <w:rFonts w:ascii="Times New Roman" w:hAnsi="Times New Roman" w:cs="Times New Roman"/>
                <w:szCs w:val="20"/>
              </w:rPr>
            </w:pPr>
            <w:r>
              <w:rPr>
                <w:rFonts w:ascii="Times New Roman" w:hAnsi="Times New Roman" w:cs="Times New Roman"/>
              </w:rPr>
              <w:t>Директор, зам главы</w:t>
            </w:r>
          </w:p>
        </w:tc>
        <w:tc>
          <w:tcPr>
            <w:tcW w:w="1620"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на следующий день после их заключения, и не позднее 1 числа, следующего за отчётным месяцем</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Зам. главы администрации</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szCs w:val="20"/>
              </w:rPr>
            </w:pPr>
            <w:r>
              <w:rPr>
                <w:rFonts w:ascii="Times New Roman" w:hAnsi="Times New Roman" w:cs="Times New Roman"/>
                <w:szCs w:val="20"/>
              </w:rPr>
              <w:t>По</w:t>
            </w:r>
          </w:p>
          <w:p w:rsidR="000270C6" w:rsidRDefault="000270C6">
            <w:pPr>
              <w:jc w:val="center"/>
              <w:rPr>
                <w:rFonts w:ascii="Times New Roman" w:hAnsi="Times New Roman" w:cs="Times New Roman"/>
                <w:szCs w:val="20"/>
              </w:rPr>
            </w:pPr>
            <w:r>
              <w:rPr>
                <w:rFonts w:ascii="Times New Roman" w:hAnsi="Times New Roman" w:cs="Times New Roman"/>
                <w:szCs w:val="20"/>
              </w:rPr>
              <w:t>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szCs w:val="20"/>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r w:rsidR="000270C6" w:rsidTr="000270C6">
        <w:tc>
          <w:tcPr>
            <w:tcW w:w="562"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rPr>
            </w:pPr>
            <w:r>
              <w:rPr>
                <w:rFonts w:ascii="Times New Roman" w:hAnsi="Times New Roman" w:cs="Times New Roman"/>
              </w:rPr>
              <w:t>7.</w:t>
            </w:r>
          </w:p>
        </w:tc>
        <w:tc>
          <w:tcPr>
            <w:tcW w:w="3146"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rPr>
            </w:pPr>
            <w:r>
              <w:rPr>
                <w:rFonts w:ascii="Times New Roman" w:hAnsi="Times New Roman" w:cs="Times New Roman"/>
              </w:rPr>
              <w:t>Первичные документы о приёме и расходовании ТМЦ, утверждённые акты приёмки-передачи, перемещения и списания основных средств, а также материальных запасов</w:t>
            </w:r>
          </w:p>
        </w:tc>
        <w:tc>
          <w:tcPr>
            <w:tcW w:w="216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Материально-ответственные лица</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 xml:space="preserve">При </w:t>
            </w:r>
          </w:p>
          <w:p w:rsidR="000270C6" w:rsidRDefault="000270C6">
            <w:pPr>
              <w:jc w:val="center"/>
              <w:rPr>
                <w:rFonts w:ascii="Times New Roman" w:hAnsi="Times New Roman" w:cs="Times New Roman"/>
              </w:rPr>
            </w:pPr>
            <w:r>
              <w:rPr>
                <w:rFonts w:ascii="Times New Roman" w:hAnsi="Times New Roman" w:cs="Times New Roman"/>
              </w:rPr>
              <w:t>возникновении</w:t>
            </w:r>
          </w:p>
          <w:p w:rsidR="000270C6" w:rsidRDefault="000270C6">
            <w:pPr>
              <w:jc w:val="center"/>
              <w:rPr>
                <w:rFonts w:ascii="Times New Roman" w:hAnsi="Times New Roman" w:cs="Times New Roman"/>
              </w:rPr>
            </w:pPr>
            <w:r>
              <w:rPr>
                <w:rFonts w:ascii="Times New Roman" w:hAnsi="Times New Roman" w:cs="Times New Roman"/>
              </w:rPr>
              <w:t>необходимости</w:t>
            </w:r>
          </w:p>
        </w:tc>
        <w:tc>
          <w:tcPr>
            <w:tcW w:w="144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Главный бухгалтер</w:t>
            </w:r>
          </w:p>
        </w:tc>
        <w:tc>
          <w:tcPr>
            <w:tcW w:w="1620"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rPr>
            </w:pPr>
            <w:r>
              <w:rPr>
                <w:rFonts w:ascii="Times New Roman" w:hAnsi="Times New Roman" w:cs="Times New Roman"/>
              </w:rPr>
              <w:t>По</w:t>
            </w:r>
          </w:p>
          <w:p w:rsidR="000270C6" w:rsidRDefault="000270C6">
            <w:pPr>
              <w:jc w:val="center"/>
              <w:rPr>
                <w:rFonts w:ascii="Times New Roman" w:hAnsi="Times New Roman" w:cs="Times New Roman"/>
              </w:rPr>
            </w:pPr>
            <w:r>
              <w:rPr>
                <w:rFonts w:ascii="Times New Roman" w:hAnsi="Times New Roman" w:cs="Times New Roman"/>
              </w:rPr>
              <w:t xml:space="preserve"> поступлению</w:t>
            </w:r>
          </w:p>
        </w:tc>
        <w:tc>
          <w:tcPr>
            <w:tcW w:w="1080" w:type="dxa"/>
            <w:tcBorders>
              <w:top w:val="single" w:sz="4" w:space="0" w:color="000000"/>
              <w:left w:val="single" w:sz="4" w:space="0" w:color="000000"/>
              <w:bottom w:val="single" w:sz="4" w:space="0" w:color="000000"/>
              <w:right w:val="nil"/>
            </w:tcBorders>
          </w:tcPr>
          <w:p w:rsidR="000270C6" w:rsidRDefault="000270C6">
            <w:pPr>
              <w:snapToGrid w:val="0"/>
              <w:jc w:val="center"/>
              <w:rPr>
                <w:rFonts w:ascii="Times New Roman" w:hAnsi="Times New Roman" w:cs="Times New Roman"/>
              </w:rPr>
            </w:pPr>
          </w:p>
        </w:tc>
        <w:tc>
          <w:tcPr>
            <w:tcW w:w="1578"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center"/>
              <w:rPr>
                <w:rFonts w:ascii="Times New Roman" w:hAnsi="Times New Roman" w:cs="Times New Roman"/>
              </w:rPr>
            </w:pPr>
          </w:p>
        </w:tc>
      </w:tr>
    </w:tbl>
    <w:p w:rsidR="000270C6" w:rsidRDefault="000270C6" w:rsidP="000270C6">
      <w:pPr>
        <w:jc w:val="both"/>
        <w:rPr>
          <w:rFonts w:ascii="Times New Roman" w:hAnsi="Times New Roman" w:cs="Times New Roman"/>
          <w:sz w:val="24"/>
        </w:rPr>
      </w:pP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Довести до всех сотрудников учреждения, ответственных лиц настоящий график документооборота, необходимый для обеспечения реализации учётной политики в учреждении и организации бюджетного учёта, документооборота, санкционирования расходов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Все требования к ответственным лицам к порядку оформления учётных документов, утверждаемых в рамках реализации учётной политики учреждения, обязательны к исполнению всеми работниками учреждения.</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lastRenderedPageBreak/>
        <w:tab/>
        <w:t>Требования бухгалтера, выставляемые к лицам, ответственным за составление и оформление соответствующих документов при совершении операции, по приведению документов, предоставленных для отражения в бюджетном учёте, в соответствии с установленными правилами их заполнения, обязательны к выполнению не позднее срока установленного графиком документооборота.</w:t>
      </w:r>
    </w:p>
    <w:p w:rsidR="000270C6" w:rsidRDefault="000270C6" w:rsidP="000270C6">
      <w:pPr>
        <w:spacing w:after="240"/>
        <w:jc w:val="both"/>
        <w:rPr>
          <w:rFonts w:ascii="Times New Roman" w:hAnsi="Times New Roman" w:cs="Times New Roman"/>
          <w:sz w:val="24"/>
        </w:rPr>
      </w:pPr>
      <w:r>
        <w:rPr>
          <w:rFonts w:ascii="Times New Roman" w:hAnsi="Times New Roman" w:cs="Times New Roman"/>
          <w:sz w:val="24"/>
        </w:rPr>
        <w:tab/>
        <w:t>Сохранность документов должна быть обеспечена как на бумажных носителях, так и на магнитных носителях информации, если формирование производится с применением средств автоматизации.</w:t>
      </w:r>
    </w:p>
    <w:p w:rsidR="000270C6" w:rsidRDefault="000270C6" w:rsidP="000270C6">
      <w:pPr>
        <w:spacing w:after="240"/>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Начальник отдела (Главный бухгалтер)</w:t>
      </w:r>
      <w:r>
        <w:rPr>
          <w:rFonts w:ascii="Times New Roman" w:hAnsi="Times New Roman" w:cs="Times New Roman"/>
          <w:sz w:val="24"/>
        </w:rPr>
        <w:tab/>
        <w:t xml:space="preserve">___________________   </w:t>
      </w:r>
      <w:proofErr w:type="spellStart"/>
      <w:r w:rsidR="00DD30C0">
        <w:rPr>
          <w:rFonts w:ascii="Times New Roman" w:hAnsi="Times New Roman" w:cs="Times New Roman"/>
          <w:sz w:val="24"/>
        </w:rPr>
        <w:t>И.А.Усикова</w:t>
      </w:r>
      <w:proofErr w:type="spellEnd"/>
    </w:p>
    <w:p w:rsidR="000270C6" w:rsidRDefault="000270C6" w:rsidP="000270C6">
      <w:pPr>
        <w:ind w:left="5664" w:firstLine="708"/>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ab/>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A02638" w:rsidRDefault="00A02638"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sectPr w:rsidR="00A02638">
          <w:pgSz w:w="16838" w:h="11906" w:orient="landscape"/>
          <w:pgMar w:top="1673" w:right="1021" w:bottom="1134" w:left="1021" w:header="709" w:footer="709" w:gutter="0"/>
          <w:cols w:space="720"/>
        </w:sectPr>
      </w:pPr>
    </w:p>
    <w:p w:rsidR="000270C6" w:rsidRDefault="000270C6" w:rsidP="000270C6">
      <w:pPr>
        <w:pageBreakBefore/>
        <w:ind w:left="5529"/>
        <w:jc w:val="right"/>
        <w:rPr>
          <w:rFonts w:ascii="Times New Roman" w:hAnsi="Times New Roman" w:cs="Times New Roman"/>
          <w:szCs w:val="20"/>
        </w:rPr>
      </w:pPr>
      <w:r>
        <w:rPr>
          <w:rFonts w:ascii="Times New Roman" w:hAnsi="Times New Roman" w:cs="Times New Roman"/>
          <w:szCs w:val="20"/>
        </w:rPr>
        <w:lastRenderedPageBreak/>
        <w:t xml:space="preserve">               Приложение №2</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DD30C0">
      <w:pPr>
        <w:jc w:val="right"/>
        <w:rPr>
          <w:rFonts w:ascii="Times New Roman" w:hAnsi="Times New Roman" w:cs="Times New Roman"/>
          <w:szCs w:val="20"/>
        </w:rPr>
      </w:pPr>
      <w:r>
        <w:rPr>
          <w:rFonts w:ascii="Times New Roman" w:hAnsi="Times New Roman" w:cs="Times New Roman"/>
          <w:szCs w:val="20"/>
        </w:rPr>
        <w:t xml:space="preserve">                                                           </w:t>
      </w:r>
      <w:r w:rsidR="00DD30C0">
        <w:rPr>
          <w:rFonts w:ascii="Times New Roman" w:hAnsi="Times New Roman" w:cs="Times New Roman"/>
          <w:szCs w:val="20"/>
        </w:rPr>
        <w:t xml:space="preserve">                             </w:t>
      </w:r>
      <w:r>
        <w:rPr>
          <w:rFonts w:ascii="Times New Roman" w:hAnsi="Times New Roman" w:cs="Times New Roman"/>
          <w:szCs w:val="20"/>
        </w:rPr>
        <w:t xml:space="preserve">     в Администрации </w:t>
      </w:r>
      <w:proofErr w:type="spellStart"/>
      <w:r w:rsidR="009B0FB1">
        <w:rPr>
          <w:rFonts w:ascii="Times New Roman" w:hAnsi="Times New Roman" w:cs="Times New Roman"/>
          <w:szCs w:val="20"/>
        </w:rPr>
        <w:t>Краснодолинского</w:t>
      </w:r>
      <w:proofErr w:type="spellEnd"/>
      <w:r>
        <w:rPr>
          <w:rFonts w:ascii="Times New Roman" w:hAnsi="Times New Roman" w:cs="Times New Roman"/>
          <w:szCs w:val="20"/>
        </w:rPr>
        <w:t xml:space="preserve">                                                                                                                 </w:t>
      </w:r>
      <w:r w:rsidR="00DD30C0">
        <w:rPr>
          <w:rFonts w:ascii="Times New Roman" w:hAnsi="Times New Roman" w:cs="Times New Roman"/>
          <w:szCs w:val="20"/>
        </w:rPr>
        <w:t xml:space="preserve">                                                                                                                      </w:t>
      </w:r>
      <w:r>
        <w:rPr>
          <w:rFonts w:ascii="Times New Roman" w:hAnsi="Times New Roman" w:cs="Times New Roman"/>
          <w:szCs w:val="20"/>
        </w:rPr>
        <w:t xml:space="preserve">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w:t>
      </w:r>
      <w:r>
        <w:rPr>
          <w:rFonts w:ascii="Times New Roman" w:hAnsi="Times New Roman" w:cs="Times New Roman"/>
          <w:szCs w:val="20"/>
        </w:rPr>
        <w:t xml:space="preserve">   Курской области»</w:t>
      </w:r>
    </w:p>
    <w:p w:rsidR="000270C6" w:rsidRDefault="000270C6" w:rsidP="000270C6">
      <w:pPr>
        <w:ind w:left="5529"/>
        <w:rPr>
          <w:rFonts w:ascii="Times New Roman" w:hAnsi="Times New Roman" w:cs="Times New Roman"/>
          <w:szCs w:val="20"/>
        </w:rPr>
      </w:pPr>
    </w:p>
    <w:p w:rsidR="000270C6" w:rsidRDefault="000270C6" w:rsidP="000270C6">
      <w:pPr>
        <w:ind w:left="5529"/>
        <w:rPr>
          <w:rFonts w:ascii="Times New Roman" w:hAnsi="Times New Roman" w:cs="Times New Roman"/>
          <w:szCs w:val="20"/>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Примерная форма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первичных документов, применяемых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для оформления финансово-хозяйственных операций,</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 xml:space="preserve">по которым отсутствуют унифицированные формы </w:t>
      </w: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первичной учётной документации</w:t>
      </w:r>
    </w:p>
    <w:p w:rsidR="000270C6" w:rsidRDefault="000270C6" w:rsidP="000270C6">
      <w:pPr>
        <w:ind w:left="5529"/>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rsidP="000270C6">
      <w:pPr>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rsidR="000270C6" w:rsidRDefault="000270C6" w:rsidP="000270C6">
      <w:pPr>
        <w:jc w:val="center"/>
        <w:rPr>
          <w:rFonts w:ascii="Times New Roman" w:hAnsi="Times New Roman" w:cs="Times New Roman"/>
          <w:i/>
          <w:sz w:val="16"/>
          <w:szCs w:val="16"/>
        </w:rPr>
      </w:pPr>
      <w:r>
        <w:rPr>
          <w:rFonts w:ascii="Times New Roman" w:hAnsi="Times New Roman" w:cs="Times New Roman"/>
          <w:i/>
          <w:sz w:val="16"/>
          <w:szCs w:val="16"/>
        </w:rPr>
        <w:t>(наименование документа)</w:t>
      </w:r>
    </w:p>
    <w:p w:rsidR="000270C6" w:rsidRDefault="000270C6" w:rsidP="000270C6">
      <w:pPr>
        <w:jc w:val="center"/>
        <w:rPr>
          <w:rFonts w:ascii="Times New Roman" w:hAnsi="Times New Roman" w:cs="Times New Roman"/>
          <w:i/>
          <w:sz w:val="16"/>
          <w:szCs w:val="16"/>
        </w:rPr>
      </w:pPr>
    </w:p>
    <w:tbl>
      <w:tblPr>
        <w:tblW w:w="0" w:type="auto"/>
        <w:tblInd w:w="-20" w:type="dxa"/>
        <w:tblLayout w:type="fixed"/>
        <w:tblLook w:val="04A0" w:firstRow="1" w:lastRow="0" w:firstColumn="1" w:lastColumn="0" w:noHBand="0" w:noVBand="1"/>
      </w:tblPr>
      <w:tblGrid>
        <w:gridCol w:w="648"/>
        <w:gridCol w:w="2542"/>
        <w:gridCol w:w="1595"/>
        <w:gridCol w:w="1595"/>
        <w:gridCol w:w="1595"/>
        <w:gridCol w:w="1635"/>
      </w:tblGrid>
      <w:tr w:rsidR="000270C6" w:rsidTr="000270C6">
        <w:tc>
          <w:tcPr>
            <w:tcW w:w="648"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tc>
        <w:tc>
          <w:tcPr>
            <w:tcW w:w="254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Хозяйственная </w:t>
            </w:r>
          </w:p>
          <w:p w:rsidR="000270C6" w:rsidRDefault="000270C6">
            <w:pPr>
              <w:jc w:val="center"/>
              <w:rPr>
                <w:rFonts w:ascii="Times New Roman" w:hAnsi="Times New Roman" w:cs="Times New Roman"/>
                <w:b/>
                <w:sz w:val="24"/>
              </w:rPr>
            </w:pPr>
            <w:r>
              <w:rPr>
                <w:rFonts w:ascii="Times New Roman" w:hAnsi="Times New Roman" w:cs="Times New Roman"/>
                <w:b/>
                <w:sz w:val="24"/>
              </w:rPr>
              <w:t>операция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Содержание</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Единицы</w:t>
            </w:r>
          </w:p>
          <w:p w:rsidR="000270C6" w:rsidRDefault="000270C6">
            <w:pPr>
              <w:jc w:val="center"/>
              <w:rPr>
                <w:rFonts w:ascii="Times New Roman" w:hAnsi="Times New Roman" w:cs="Times New Roman"/>
                <w:b/>
                <w:sz w:val="24"/>
              </w:rPr>
            </w:pPr>
            <w:r>
              <w:rPr>
                <w:rFonts w:ascii="Times New Roman" w:hAnsi="Times New Roman" w:cs="Times New Roman"/>
                <w:b/>
                <w:sz w:val="24"/>
              </w:rPr>
              <w:t>измерения</w:t>
            </w:r>
          </w:p>
        </w:tc>
        <w:tc>
          <w:tcPr>
            <w:tcW w:w="1595"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Кол-во</w:t>
            </w: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Сумма</w:t>
            </w: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1</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w:t>
            </w:r>
          </w:p>
        </w:tc>
        <w:tc>
          <w:tcPr>
            <w:tcW w:w="2542"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r w:rsidR="000270C6" w:rsidTr="000270C6">
        <w:tc>
          <w:tcPr>
            <w:tcW w:w="648"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254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ИТОГО</w:t>
            </w: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595" w:type="dxa"/>
            <w:tcBorders>
              <w:top w:val="single" w:sz="4" w:space="0" w:color="000000"/>
              <w:left w:val="single" w:sz="4" w:space="0" w:color="000000"/>
              <w:bottom w:val="single" w:sz="4" w:space="0" w:color="000000"/>
              <w:right w:val="nil"/>
            </w:tcBorders>
          </w:tcPr>
          <w:p w:rsidR="000270C6" w:rsidRDefault="000270C6">
            <w:pPr>
              <w:snapToGrid w:val="0"/>
              <w:jc w:val="both"/>
              <w:rPr>
                <w:rFonts w:ascii="Times New Roman" w:hAnsi="Times New Roman" w:cs="Times New Roman"/>
                <w:sz w:val="24"/>
              </w:rPr>
            </w:pPr>
          </w:p>
        </w:tc>
        <w:tc>
          <w:tcPr>
            <w:tcW w:w="1635" w:type="dxa"/>
            <w:tcBorders>
              <w:top w:val="single" w:sz="4" w:space="0" w:color="000000"/>
              <w:left w:val="single" w:sz="4" w:space="0" w:color="000000"/>
              <w:bottom w:val="single" w:sz="4" w:space="0" w:color="000000"/>
              <w:right w:val="single" w:sz="4" w:space="0" w:color="000000"/>
            </w:tcBorders>
          </w:tcPr>
          <w:p w:rsidR="000270C6" w:rsidRDefault="000270C6">
            <w:pPr>
              <w:snapToGrid w:val="0"/>
              <w:jc w:val="both"/>
              <w:rPr>
                <w:rFonts w:ascii="Times New Roman" w:hAnsi="Times New Roman" w:cs="Times New Roman"/>
                <w:sz w:val="24"/>
              </w:rPr>
            </w:pPr>
          </w:p>
        </w:tc>
      </w:tr>
    </w:tbl>
    <w:p w:rsidR="000270C6" w:rsidRDefault="000270C6" w:rsidP="000270C6">
      <w:pPr>
        <w:jc w:val="both"/>
        <w:rPr>
          <w:rFonts w:ascii="Times New Roman" w:hAnsi="Times New Roman" w:cs="Times New Roman"/>
          <w:sz w:val="24"/>
        </w:rPr>
      </w:pPr>
    </w:p>
    <w:p w:rsidR="000270C6" w:rsidRDefault="000270C6" w:rsidP="000270C6">
      <w:pPr>
        <w:ind w:left="5529"/>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Должностное лицо                     _______________              _______________________</w:t>
      </w:r>
    </w:p>
    <w:p w:rsidR="000270C6" w:rsidRDefault="000270C6" w:rsidP="000270C6">
      <w:pPr>
        <w:jc w:val="both"/>
        <w:rPr>
          <w:rFonts w:ascii="Times New Roman" w:hAnsi="Times New Roman" w:cs="Times New Roman"/>
          <w:i/>
          <w:sz w:val="16"/>
          <w:szCs w:val="16"/>
        </w:rPr>
      </w:pPr>
      <w:r>
        <w:rPr>
          <w:rFonts w:ascii="Times New Roman" w:hAnsi="Times New Roman" w:cs="Times New Roman"/>
          <w:i/>
          <w:sz w:val="16"/>
          <w:szCs w:val="16"/>
        </w:rPr>
        <w:t xml:space="preserve">                                                                                           (подпись)                                                                    (Ф.И.О.)</w:t>
      </w: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p>
    <w:p w:rsidR="000270C6" w:rsidRDefault="000270C6" w:rsidP="000270C6">
      <w:pPr>
        <w:jc w:val="both"/>
        <w:rPr>
          <w:rFonts w:ascii="Times New Roman" w:hAnsi="Times New Roman" w:cs="Times New Roman"/>
          <w:sz w:val="24"/>
        </w:rPr>
      </w:pPr>
      <w:r>
        <w:rPr>
          <w:rFonts w:ascii="Times New Roman" w:hAnsi="Times New Roman" w:cs="Times New Roman"/>
          <w:sz w:val="24"/>
        </w:rPr>
        <w:t>Дата  ____________ 20___г.</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E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E65D1">
      <w:pPr>
        <w:jc w:val="right"/>
        <w:rPr>
          <w:rFonts w:ascii="Times New Roman" w:hAnsi="Times New Roman" w:cs="Times New Roman"/>
          <w:szCs w:val="20"/>
        </w:rPr>
      </w:pPr>
      <w:r>
        <w:rPr>
          <w:rFonts w:ascii="Times New Roman" w:hAnsi="Times New Roman" w:cs="Times New Roman"/>
          <w:szCs w:val="20"/>
        </w:rPr>
        <w:t xml:space="preserve">Приложение №3     </w:t>
      </w:r>
    </w:p>
    <w:p w:rsidR="000270C6" w:rsidRDefault="000E65D1" w:rsidP="000E65D1">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к Положению «Об учётной политики                                                                                                      в Администрации </w:t>
      </w:r>
      <w:proofErr w:type="spellStart"/>
      <w:r w:rsidR="009B0FB1">
        <w:rPr>
          <w:rFonts w:ascii="Times New Roman" w:hAnsi="Times New Roman" w:cs="Times New Roman"/>
          <w:szCs w:val="20"/>
        </w:rPr>
        <w:t>Краснодолинского</w:t>
      </w:r>
      <w:proofErr w:type="spellEnd"/>
    </w:p>
    <w:p w:rsidR="000270C6" w:rsidRDefault="000E65D1" w:rsidP="000E65D1">
      <w:pPr>
        <w:jc w:val="right"/>
        <w:rPr>
          <w:rFonts w:ascii="Times New Roman" w:hAnsi="Times New Roman" w:cs="Times New Roman"/>
          <w:szCs w:val="20"/>
        </w:rPr>
      </w:pPr>
      <w:r>
        <w:rPr>
          <w:rFonts w:ascii="Times New Roman" w:hAnsi="Times New Roman" w:cs="Times New Roman"/>
          <w:szCs w:val="20"/>
        </w:rPr>
        <w:t>с</w:t>
      </w:r>
      <w:r w:rsidR="000270C6">
        <w:rPr>
          <w:rFonts w:ascii="Times New Roman" w:hAnsi="Times New Roman" w:cs="Times New Roman"/>
          <w:szCs w:val="20"/>
        </w:rPr>
        <w:t>ельсовета</w:t>
      </w:r>
      <w:r>
        <w:rPr>
          <w:rFonts w:ascii="Times New Roman" w:hAnsi="Times New Roman" w:cs="Times New Roman"/>
          <w:szCs w:val="20"/>
        </w:rPr>
        <w:t xml:space="preserve"> </w:t>
      </w:r>
      <w:r w:rsidR="009B0FB1">
        <w:rPr>
          <w:rFonts w:ascii="Times New Roman" w:hAnsi="Times New Roman" w:cs="Times New Roman"/>
          <w:szCs w:val="20"/>
        </w:rPr>
        <w:t>Советского</w:t>
      </w:r>
      <w:r w:rsidR="000270C6">
        <w:rPr>
          <w:rFonts w:ascii="Times New Roman" w:hAnsi="Times New Roman" w:cs="Times New Roman"/>
          <w:szCs w:val="20"/>
        </w:rPr>
        <w:t xml:space="preserve"> рай</w:t>
      </w:r>
      <w:r w:rsidR="00DD30C0">
        <w:rPr>
          <w:rFonts w:ascii="Times New Roman" w:hAnsi="Times New Roman" w:cs="Times New Roman"/>
          <w:szCs w:val="20"/>
        </w:rPr>
        <w:t xml:space="preserve">она  </w:t>
      </w:r>
      <w:r w:rsidR="000270C6">
        <w:rPr>
          <w:rFonts w:ascii="Times New Roman" w:hAnsi="Times New Roman" w:cs="Times New Roman"/>
          <w:szCs w:val="20"/>
        </w:rPr>
        <w:t xml:space="preserve"> Курской области»</w:t>
      </w:r>
    </w:p>
    <w:p w:rsidR="000270C6" w:rsidRDefault="000270C6" w:rsidP="000E65D1">
      <w:pPr>
        <w:ind w:left="5580"/>
        <w:jc w:val="right"/>
        <w:rPr>
          <w:rFonts w:ascii="Times New Roman" w:hAnsi="Times New Roman" w:cs="Times New Roman"/>
          <w:szCs w:val="20"/>
        </w:rPr>
      </w:pPr>
    </w:p>
    <w:p w:rsidR="000270C6" w:rsidRDefault="000270C6" w:rsidP="000E65D1">
      <w:pPr>
        <w:ind w:left="5580"/>
        <w:jc w:val="right"/>
        <w:rPr>
          <w:rFonts w:ascii="Times New Roman" w:hAnsi="Times New Roman" w:cs="Times New Roman"/>
          <w:szCs w:val="20"/>
        </w:rPr>
      </w:pPr>
    </w:p>
    <w:p w:rsidR="000270C6" w:rsidRDefault="000270C6" w:rsidP="000E65D1">
      <w:pPr>
        <w:ind w:left="5529"/>
        <w:jc w:val="right"/>
        <w:rPr>
          <w:rFonts w:ascii="Times New Roman" w:hAnsi="Times New Roman" w:cs="Times New Roman"/>
          <w:szCs w:val="20"/>
        </w:rPr>
      </w:pPr>
    </w:p>
    <w:p w:rsidR="000270C6" w:rsidRDefault="000270C6" w:rsidP="000270C6">
      <w:pPr>
        <w:ind w:left="10440"/>
        <w:jc w:val="both"/>
        <w:rPr>
          <w:rFonts w:ascii="Times New Roman" w:hAnsi="Times New Roman" w:cs="Times New Roman"/>
          <w:szCs w:val="20"/>
        </w:rPr>
      </w:pPr>
    </w:p>
    <w:p w:rsidR="000270C6" w:rsidRDefault="000270C6" w:rsidP="000270C6">
      <w:pPr>
        <w:ind w:left="5529"/>
        <w:jc w:val="both"/>
        <w:rPr>
          <w:rFonts w:ascii="Times New Roman" w:hAnsi="Times New Roman" w:cs="Times New Roman"/>
          <w:szCs w:val="20"/>
        </w:rPr>
      </w:pPr>
    </w:p>
    <w:p w:rsidR="000270C6" w:rsidRDefault="000270C6" w:rsidP="000270C6">
      <w:pPr>
        <w:jc w:val="both"/>
        <w:rPr>
          <w:rFonts w:ascii="Times New Roman" w:hAnsi="Times New Roman" w:cs="Times New Roman"/>
          <w:sz w:val="24"/>
        </w:rPr>
      </w:pPr>
    </w:p>
    <w:p w:rsidR="000270C6" w:rsidRDefault="000270C6" w:rsidP="000270C6">
      <w:pPr>
        <w:jc w:val="center"/>
        <w:rPr>
          <w:rFonts w:ascii="Times New Roman" w:hAnsi="Times New Roman" w:cs="Times New Roman"/>
          <w:b/>
          <w:sz w:val="24"/>
        </w:rPr>
      </w:pPr>
      <w:r>
        <w:rPr>
          <w:rFonts w:ascii="Times New Roman" w:hAnsi="Times New Roman" w:cs="Times New Roman"/>
          <w:b/>
          <w:sz w:val="24"/>
        </w:rPr>
        <w:t>Перечень лиц, имеющих право подписи первичных учётных документов</w:t>
      </w:r>
    </w:p>
    <w:p w:rsidR="000270C6" w:rsidRDefault="000270C6" w:rsidP="000270C6">
      <w:pPr>
        <w:jc w:val="center"/>
        <w:rPr>
          <w:rFonts w:ascii="Times New Roman" w:hAnsi="Times New Roman" w:cs="Times New Roman"/>
          <w:sz w:val="24"/>
        </w:rPr>
      </w:pPr>
    </w:p>
    <w:tbl>
      <w:tblPr>
        <w:tblW w:w="0" w:type="auto"/>
        <w:tblInd w:w="-20" w:type="dxa"/>
        <w:tblLayout w:type="fixed"/>
        <w:tblLook w:val="04A0" w:firstRow="1" w:lastRow="0" w:firstColumn="1" w:lastColumn="0" w:noHBand="0" w:noVBand="1"/>
      </w:tblPr>
      <w:tblGrid>
        <w:gridCol w:w="817"/>
        <w:gridCol w:w="5562"/>
        <w:gridCol w:w="3231"/>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5562"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первичных документов</w:t>
            </w:r>
          </w:p>
        </w:tc>
        <w:tc>
          <w:tcPr>
            <w:tcW w:w="3231" w:type="dxa"/>
            <w:tcBorders>
              <w:top w:val="single" w:sz="4" w:space="0" w:color="000000"/>
              <w:left w:val="single" w:sz="4" w:space="0" w:color="000000"/>
              <w:bottom w:val="single" w:sz="4" w:space="0" w:color="000000"/>
              <w:right w:val="single" w:sz="4" w:space="0" w:color="000000"/>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Лица, имеющие право</w:t>
            </w:r>
          </w:p>
          <w:p w:rsidR="000270C6" w:rsidRDefault="000270C6">
            <w:pPr>
              <w:jc w:val="center"/>
              <w:rPr>
                <w:rFonts w:ascii="Times New Roman" w:hAnsi="Times New Roman" w:cs="Times New Roman"/>
                <w:b/>
                <w:sz w:val="24"/>
              </w:rPr>
            </w:pPr>
            <w:r>
              <w:rPr>
                <w:rFonts w:ascii="Times New Roman" w:hAnsi="Times New Roman" w:cs="Times New Roman"/>
                <w:b/>
                <w:sz w:val="24"/>
              </w:rPr>
              <w:t>подписи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кассовых операций</w:t>
            </w:r>
          </w:p>
        </w:tc>
        <w:tc>
          <w:tcPr>
            <w:tcW w:w="3231" w:type="dxa"/>
            <w:tcBorders>
              <w:top w:val="single" w:sz="4" w:space="0" w:color="000000"/>
              <w:left w:val="single" w:sz="4" w:space="0" w:color="000000"/>
              <w:bottom w:val="single" w:sz="4" w:space="0" w:color="000000"/>
              <w:right w:val="single" w:sz="4" w:space="0" w:color="000000"/>
            </w:tcBorders>
            <w:hideMark/>
          </w:tcPr>
          <w:p w:rsidR="000270C6" w:rsidRDefault="0087190A">
            <w:pPr>
              <w:jc w:val="center"/>
              <w:rPr>
                <w:rFonts w:ascii="Times New Roman" w:hAnsi="Times New Roman" w:cs="Times New Roman"/>
                <w:sz w:val="24"/>
              </w:rPr>
            </w:pPr>
            <w:r>
              <w:rPr>
                <w:rFonts w:ascii="Times New Roman" w:hAnsi="Times New Roman" w:cs="Times New Roman"/>
              </w:rPr>
              <w:t xml:space="preserve"> Глава, Директор, зам главы</w:t>
            </w:r>
            <w:r>
              <w:rPr>
                <w:rFonts w:ascii="Times New Roman" w:hAnsi="Times New Roman" w:cs="Times New Roman"/>
                <w:sz w:val="24"/>
              </w:rPr>
              <w:t xml:space="preserve"> </w:t>
            </w:r>
            <w:r w:rsidR="000270C6">
              <w:rPr>
                <w:rFonts w:ascii="Times New Roman" w:hAnsi="Times New Roman" w:cs="Times New Roman"/>
                <w:sz w:val="24"/>
              </w:rPr>
              <w:t>главный бухгалтер,</w:t>
            </w:r>
          </w:p>
          <w:p w:rsidR="000270C6" w:rsidRDefault="000270C6">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результатов инвентаризации денежных средств и ценных бумаг</w:t>
            </w:r>
          </w:p>
        </w:tc>
        <w:tc>
          <w:tcPr>
            <w:tcW w:w="3231" w:type="dxa"/>
            <w:tcBorders>
              <w:top w:val="single" w:sz="4" w:space="0" w:color="000000"/>
              <w:left w:val="single" w:sz="4" w:space="0" w:color="000000"/>
              <w:bottom w:val="single" w:sz="4" w:space="0" w:color="000000"/>
              <w:right w:val="single" w:sz="4" w:space="0" w:color="000000"/>
            </w:tcBorders>
            <w:hideMark/>
          </w:tcPr>
          <w:p w:rsidR="0087190A" w:rsidRDefault="0087190A" w:rsidP="0087190A">
            <w:pPr>
              <w:jc w:val="center"/>
              <w:rPr>
                <w:rFonts w:ascii="Times New Roman" w:hAnsi="Times New Roman" w:cs="Times New Roman"/>
                <w:sz w:val="24"/>
              </w:rPr>
            </w:pPr>
            <w:r>
              <w:rPr>
                <w:rFonts w:ascii="Times New Roman" w:hAnsi="Times New Roman" w:cs="Times New Roman"/>
              </w:rPr>
              <w:t>Глава, Директор, зам главы</w:t>
            </w:r>
            <w:r>
              <w:rPr>
                <w:rFonts w:ascii="Times New Roman" w:hAnsi="Times New Roman" w:cs="Times New Roman"/>
                <w:sz w:val="24"/>
              </w:rPr>
              <w:t xml:space="preserve"> главный бухгалтер,</w:t>
            </w:r>
          </w:p>
          <w:p w:rsidR="000270C6" w:rsidRDefault="0087190A" w:rsidP="0087190A">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личного состава</w:t>
            </w:r>
          </w:p>
        </w:tc>
        <w:tc>
          <w:tcPr>
            <w:tcW w:w="3231" w:type="dxa"/>
            <w:tcBorders>
              <w:top w:val="single" w:sz="4" w:space="0" w:color="000000"/>
              <w:left w:val="single" w:sz="4" w:space="0" w:color="000000"/>
              <w:bottom w:val="single" w:sz="4" w:space="0" w:color="000000"/>
              <w:right w:val="single" w:sz="4" w:space="0" w:color="000000"/>
            </w:tcBorders>
          </w:tcPr>
          <w:p w:rsidR="000270C6" w:rsidRDefault="0087190A">
            <w:pPr>
              <w:snapToGrid w:val="0"/>
              <w:jc w:val="center"/>
              <w:rPr>
                <w:rFonts w:ascii="Times New Roman" w:hAnsi="Times New Roman" w:cs="Times New Roman"/>
                <w:sz w:val="24"/>
              </w:rPr>
            </w:pPr>
            <w:r>
              <w:rPr>
                <w:rFonts w:ascii="Times New Roman" w:hAnsi="Times New Roman" w:cs="Times New Roman"/>
                <w:sz w:val="24"/>
              </w:rPr>
              <w:t>Специалист по воинскому учету</w:t>
            </w:r>
          </w:p>
          <w:p w:rsidR="000270C6" w:rsidRDefault="000270C6">
            <w:pPr>
              <w:snapToGrid w:val="0"/>
              <w:jc w:val="center"/>
              <w:rPr>
                <w:rFonts w:ascii="Times New Roman" w:hAnsi="Times New Roman" w:cs="Times New Roman"/>
                <w:sz w:val="24"/>
              </w:rPr>
            </w:pP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использования рабочего времени и расчётов с персоналом по оплате труда</w:t>
            </w:r>
          </w:p>
        </w:tc>
        <w:tc>
          <w:tcPr>
            <w:tcW w:w="3231" w:type="dxa"/>
            <w:tcBorders>
              <w:top w:val="single" w:sz="4" w:space="0" w:color="000000"/>
              <w:left w:val="single" w:sz="4" w:space="0" w:color="000000"/>
              <w:bottom w:val="single" w:sz="4" w:space="0" w:color="000000"/>
              <w:right w:val="single" w:sz="4" w:space="0" w:color="000000"/>
            </w:tcBorders>
            <w:hideMark/>
          </w:tcPr>
          <w:p w:rsidR="0087190A" w:rsidRDefault="0087190A" w:rsidP="0087190A">
            <w:pPr>
              <w:jc w:val="center"/>
              <w:rPr>
                <w:rFonts w:ascii="Times New Roman" w:hAnsi="Times New Roman" w:cs="Times New Roman"/>
                <w:sz w:val="24"/>
              </w:rPr>
            </w:pPr>
            <w:r>
              <w:rPr>
                <w:rFonts w:ascii="Times New Roman" w:hAnsi="Times New Roman" w:cs="Times New Roman"/>
              </w:rPr>
              <w:t>Глава, Директор, зам главы</w:t>
            </w:r>
            <w:r>
              <w:rPr>
                <w:rFonts w:ascii="Times New Roman" w:hAnsi="Times New Roman" w:cs="Times New Roman"/>
                <w:sz w:val="24"/>
              </w:rPr>
              <w:t xml:space="preserve"> главный бухгалтер,</w:t>
            </w:r>
          </w:p>
          <w:p w:rsidR="000270C6" w:rsidRDefault="0087190A" w:rsidP="0087190A">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По учёту нефинансовых активов </w:t>
            </w:r>
          </w:p>
        </w:tc>
        <w:tc>
          <w:tcPr>
            <w:tcW w:w="3231" w:type="dxa"/>
            <w:tcBorders>
              <w:top w:val="single" w:sz="4" w:space="0" w:color="000000"/>
              <w:left w:val="single" w:sz="4" w:space="0" w:color="000000"/>
              <w:bottom w:val="single" w:sz="4" w:space="0" w:color="000000"/>
              <w:right w:val="single" w:sz="4" w:space="0" w:color="000000"/>
            </w:tcBorders>
          </w:tcPr>
          <w:p w:rsidR="0087190A" w:rsidRDefault="0087190A" w:rsidP="0087190A">
            <w:pPr>
              <w:jc w:val="center"/>
              <w:rPr>
                <w:rFonts w:ascii="Times New Roman" w:hAnsi="Times New Roman" w:cs="Times New Roman"/>
                <w:sz w:val="24"/>
              </w:rPr>
            </w:pPr>
            <w:r>
              <w:rPr>
                <w:rFonts w:ascii="Times New Roman" w:hAnsi="Times New Roman" w:cs="Times New Roman"/>
              </w:rPr>
              <w:t>Глава, Директор, зам главы</w:t>
            </w:r>
            <w:r>
              <w:rPr>
                <w:rFonts w:ascii="Times New Roman" w:hAnsi="Times New Roman" w:cs="Times New Roman"/>
                <w:sz w:val="24"/>
              </w:rPr>
              <w:t xml:space="preserve"> главный бухгалтер,</w:t>
            </w:r>
          </w:p>
          <w:p w:rsidR="000270C6" w:rsidRDefault="0087190A" w:rsidP="0087190A">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По учёту материальных запасов</w:t>
            </w:r>
          </w:p>
        </w:tc>
        <w:tc>
          <w:tcPr>
            <w:tcW w:w="3231" w:type="dxa"/>
            <w:tcBorders>
              <w:top w:val="single" w:sz="4" w:space="0" w:color="000000"/>
              <w:left w:val="single" w:sz="4" w:space="0" w:color="000000"/>
              <w:bottom w:val="single" w:sz="4" w:space="0" w:color="000000"/>
              <w:right w:val="single" w:sz="4" w:space="0" w:color="000000"/>
            </w:tcBorders>
          </w:tcPr>
          <w:p w:rsidR="0087190A" w:rsidRDefault="0087190A" w:rsidP="0087190A">
            <w:pPr>
              <w:jc w:val="center"/>
              <w:rPr>
                <w:rFonts w:ascii="Times New Roman" w:hAnsi="Times New Roman" w:cs="Times New Roman"/>
                <w:sz w:val="24"/>
              </w:rPr>
            </w:pPr>
            <w:r>
              <w:rPr>
                <w:rFonts w:ascii="Times New Roman" w:hAnsi="Times New Roman" w:cs="Times New Roman"/>
              </w:rPr>
              <w:t>Глава, Директор, зам главы</w:t>
            </w:r>
            <w:r>
              <w:rPr>
                <w:rFonts w:ascii="Times New Roman" w:hAnsi="Times New Roman" w:cs="Times New Roman"/>
                <w:sz w:val="24"/>
              </w:rPr>
              <w:t xml:space="preserve"> главный бухгалтер,</w:t>
            </w:r>
          </w:p>
          <w:p w:rsidR="000270C6" w:rsidRDefault="0087190A" w:rsidP="0087190A">
            <w:pPr>
              <w:jc w:val="center"/>
              <w:rPr>
                <w:rFonts w:ascii="Times New Roman" w:hAnsi="Times New Roman" w:cs="Times New Roman"/>
                <w:sz w:val="24"/>
              </w:rPr>
            </w:pPr>
            <w:r>
              <w:rPr>
                <w:rFonts w:ascii="Times New Roman" w:hAnsi="Times New Roman" w:cs="Times New Roman"/>
                <w:sz w:val="24"/>
              </w:rPr>
              <w:t>кассир.</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5562" w:type="dxa"/>
            <w:tcBorders>
              <w:top w:val="single" w:sz="4" w:space="0" w:color="000000"/>
              <w:left w:val="single" w:sz="4" w:space="0" w:color="000000"/>
              <w:bottom w:val="single" w:sz="4" w:space="0" w:color="000000"/>
              <w:right w:val="nil"/>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Авансовые отчёты</w:t>
            </w:r>
          </w:p>
        </w:tc>
        <w:tc>
          <w:tcPr>
            <w:tcW w:w="3231" w:type="dxa"/>
            <w:tcBorders>
              <w:top w:val="single" w:sz="4" w:space="0" w:color="000000"/>
              <w:left w:val="single" w:sz="4" w:space="0" w:color="000000"/>
              <w:bottom w:val="single" w:sz="4" w:space="0" w:color="000000"/>
              <w:right w:val="single" w:sz="4" w:space="0" w:color="000000"/>
            </w:tcBorders>
            <w:hideMark/>
          </w:tcPr>
          <w:p w:rsidR="0087190A" w:rsidRDefault="0087190A" w:rsidP="0087190A">
            <w:pPr>
              <w:jc w:val="center"/>
              <w:rPr>
                <w:rFonts w:ascii="Times New Roman" w:hAnsi="Times New Roman" w:cs="Times New Roman"/>
                <w:sz w:val="24"/>
              </w:rPr>
            </w:pPr>
            <w:r>
              <w:rPr>
                <w:rFonts w:ascii="Times New Roman" w:hAnsi="Times New Roman" w:cs="Times New Roman"/>
              </w:rPr>
              <w:t>Глава, Директор, зам главы</w:t>
            </w:r>
            <w:r>
              <w:rPr>
                <w:rFonts w:ascii="Times New Roman" w:hAnsi="Times New Roman" w:cs="Times New Roman"/>
                <w:sz w:val="24"/>
              </w:rPr>
              <w:t xml:space="preserve"> главный бухгалтер,</w:t>
            </w:r>
          </w:p>
          <w:p w:rsidR="000270C6" w:rsidRDefault="0087190A" w:rsidP="0087190A">
            <w:pPr>
              <w:jc w:val="center"/>
              <w:rPr>
                <w:rFonts w:ascii="Times New Roman" w:hAnsi="Times New Roman" w:cs="Times New Roman"/>
                <w:sz w:val="24"/>
              </w:rPr>
            </w:pPr>
            <w:r>
              <w:rPr>
                <w:rFonts w:ascii="Times New Roman" w:hAnsi="Times New Roman" w:cs="Times New Roman"/>
                <w:sz w:val="24"/>
              </w:rPr>
              <w:t>кассир.</w:t>
            </w:r>
          </w:p>
        </w:tc>
      </w:tr>
    </w:tbl>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jc w:val="center"/>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Приложение №4   </w:t>
      </w:r>
    </w:p>
    <w:p w:rsidR="000270C6" w:rsidRDefault="000E65D1" w:rsidP="000270C6">
      <w:pPr>
        <w:jc w:val="right"/>
        <w:rPr>
          <w:rFonts w:ascii="Times New Roman" w:hAnsi="Times New Roman" w:cs="Times New Roman"/>
          <w:szCs w:val="20"/>
        </w:rPr>
      </w:pPr>
      <w:r>
        <w:rPr>
          <w:rFonts w:ascii="Times New Roman" w:hAnsi="Times New Roman" w:cs="Times New Roman"/>
          <w:szCs w:val="20"/>
        </w:rPr>
        <w:t xml:space="preserve">                               </w:t>
      </w:r>
      <w:r w:rsidR="000270C6">
        <w:rPr>
          <w:rFonts w:ascii="Times New Roman" w:hAnsi="Times New Roman" w:cs="Times New Roman"/>
          <w:szCs w:val="20"/>
        </w:rPr>
        <w:t xml:space="preserve">к Положению «Об учётной политики                                                                                                      в Администрации </w:t>
      </w:r>
      <w:proofErr w:type="spellStart"/>
      <w:r w:rsidR="009B0FB1">
        <w:rPr>
          <w:rFonts w:ascii="Times New Roman" w:hAnsi="Times New Roman" w:cs="Times New Roman"/>
          <w:szCs w:val="20"/>
        </w:rPr>
        <w:t>Краснодолинского</w:t>
      </w:r>
      <w:proofErr w:type="spellEnd"/>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сельсовета </w:t>
      </w:r>
      <w:r w:rsidR="009B0FB1">
        <w:rPr>
          <w:rFonts w:ascii="Times New Roman" w:hAnsi="Times New Roman" w:cs="Times New Roman"/>
          <w:szCs w:val="20"/>
        </w:rPr>
        <w:t>Советского</w:t>
      </w:r>
      <w:r>
        <w:rPr>
          <w:rFonts w:ascii="Times New Roman" w:hAnsi="Times New Roman" w:cs="Times New Roman"/>
          <w:szCs w:val="20"/>
        </w:rPr>
        <w:t xml:space="preserve"> района </w:t>
      </w:r>
      <w:r w:rsidR="00DD30C0">
        <w:rPr>
          <w:rFonts w:ascii="Times New Roman" w:hAnsi="Times New Roman" w:cs="Times New Roman"/>
          <w:szCs w:val="20"/>
        </w:rPr>
        <w:t xml:space="preserve">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r>
        <w:rPr>
          <w:rFonts w:ascii="Times New Roman" w:hAnsi="Times New Roman" w:cs="Times New Roman"/>
          <w:b/>
          <w:sz w:val="24"/>
        </w:rPr>
        <w:t xml:space="preserve">Перечень регистров бухгалтерского учета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tbl>
      <w:tblPr>
        <w:tblW w:w="9345" w:type="dxa"/>
        <w:tblInd w:w="-20" w:type="dxa"/>
        <w:tblLayout w:type="fixed"/>
        <w:tblLook w:val="04A0" w:firstRow="1" w:lastRow="0" w:firstColumn="1" w:lastColumn="0" w:noHBand="0" w:noVBand="1"/>
      </w:tblPr>
      <w:tblGrid>
        <w:gridCol w:w="817"/>
        <w:gridCol w:w="8528"/>
      </w:tblGrid>
      <w:tr w:rsidR="000270C6" w:rsidTr="000270C6">
        <w:tc>
          <w:tcPr>
            <w:tcW w:w="817" w:type="dxa"/>
            <w:tcBorders>
              <w:top w:val="single" w:sz="4" w:space="0" w:color="000000"/>
              <w:left w:val="single" w:sz="4" w:space="0" w:color="000000"/>
              <w:bottom w:val="single" w:sz="4" w:space="0" w:color="000000"/>
              <w:right w:val="nil"/>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w:t>
            </w:r>
          </w:p>
          <w:p w:rsidR="000270C6" w:rsidRDefault="000270C6">
            <w:pPr>
              <w:jc w:val="center"/>
              <w:rPr>
                <w:rFonts w:ascii="Times New Roman" w:hAnsi="Times New Roman" w:cs="Times New Roman"/>
                <w:b/>
                <w:sz w:val="24"/>
              </w:rPr>
            </w:pPr>
            <w:r>
              <w:rPr>
                <w:rFonts w:ascii="Times New Roman" w:hAnsi="Times New Roman" w:cs="Times New Roman"/>
                <w:b/>
                <w:sz w:val="24"/>
              </w:rPr>
              <w:t>п/п</w:t>
            </w:r>
          </w:p>
        </w:tc>
        <w:tc>
          <w:tcPr>
            <w:tcW w:w="8525" w:type="dxa"/>
            <w:tcBorders>
              <w:top w:val="single" w:sz="4" w:space="0" w:color="000000"/>
              <w:left w:val="single" w:sz="4" w:space="0" w:color="000000"/>
              <w:bottom w:val="single" w:sz="4" w:space="0" w:color="000000"/>
              <w:right w:val="single" w:sz="4" w:space="0" w:color="auto"/>
            </w:tcBorders>
            <w:vAlign w:val="center"/>
            <w:hideMark/>
          </w:tcPr>
          <w:p w:rsidR="000270C6" w:rsidRDefault="000270C6">
            <w:pPr>
              <w:snapToGrid w:val="0"/>
              <w:jc w:val="center"/>
              <w:rPr>
                <w:rFonts w:ascii="Times New Roman" w:hAnsi="Times New Roman" w:cs="Times New Roman"/>
                <w:b/>
                <w:sz w:val="24"/>
              </w:rPr>
            </w:pPr>
            <w:r>
              <w:rPr>
                <w:rFonts w:ascii="Times New Roman" w:hAnsi="Times New Roman" w:cs="Times New Roman"/>
                <w:b/>
                <w:sz w:val="24"/>
              </w:rPr>
              <w:t xml:space="preserve">Перечень </w:t>
            </w:r>
          </w:p>
          <w:p w:rsidR="000270C6" w:rsidRDefault="000270C6">
            <w:pPr>
              <w:jc w:val="center"/>
              <w:rPr>
                <w:rFonts w:ascii="Times New Roman" w:hAnsi="Times New Roman" w:cs="Times New Roman"/>
                <w:b/>
                <w:sz w:val="24"/>
              </w:rPr>
            </w:pPr>
            <w:r>
              <w:rPr>
                <w:rFonts w:ascii="Times New Roman" w:hAnsi="Times New Roman" w:cs="Times New Roman"/>
                <w:b/>
                <w:sz w:val="24"/>
              </w:rPr>
              <w:t>журналов операций</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autoSpaceDE w:val="0"/>
              <w:jc w:val="both"/>
              <w:rPr>
                <w:rFonts w:ascii="Times New Roman" w:hAnsi="Times New Roman" w:cs="Times New Roman"/>
                <w:sz w:val="24"/>
              </w:rPr>
            </w:pPr>
            <w:r>
              <w:rPr>
                <w:rFonts w:ascii="Times New Roman" w:hAnsi="Times New Roman" w:cs="Times New Roman"/>
                <w:sz w:val="24"/>
              </w:rPr>
              <w:t>1.25  Ж/о  по счету «Касса»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2.</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2.25 Ж/ о по банковским операциям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3.25 Журнал операций расчетов с подотчетными лицами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4.25 Журнал операций расчетов с поставщиками и подрядчиками</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5.25 Журнал операций расчетов с дебиторами по доходам</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6.</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6.25 Журнал операций расчетов по оплате труда</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7.25 Журнал операций по выбытию и перемещению нефинансовых активов</w:t>
            </w:r>
          </w:p>
        </w:tc>
      </w:tr>
      <w:tr w:rsidR="000270C6" w:rsidTr="000270C6">
        <w:tc>
          <w:tcPr>
            <w:tcW w:w="817" w:type="dxa"/>
            <w:tcBorders>
              <w:top w:val="single" w:sz="4" w:space="0" w:color="000000"/>
              <w:left w:val="single" w:sz="4" w:space="0" w:color="000000"/>
              <w:bottom w:val="single" w:sz="4"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8.</w:t>
            </w:r>
          </w:p>
        </w:tc>
        <w:tc>
          <w:tcPr>
            <w:tcW w:w="8525" w:type="dxa"/>
            <w:tcBorders>
              <w:top w:val="single" w:sz="4" w:space="0" w:color="000000"/>
              <w:left w:val="single" w:sz="4" w:space="0" w:color="000000"/>
              <w:bottom w:val="single" w:sz="4" w:space="0" w:color="000000"/>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8.25 Журнал по прочим операциям</w:t>
            </w: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№5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9B0FB1">
        <w:rPr>
          <w:rFonts w:ascii="Times New Roman" w:hAnsi="Times New Roman" w:cs="Times New Roman"/>
          <w:szCs w:val="20"/>
        </w:rPr>
        <w:t>Краснодолинского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Положение о внутреннем финансовом контроле</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Pr>
          <w:rFonts w:ascii="Times New Roman" w:hAnsi="Times New Roman" w:cs="Times New Roman"/>
          <w:bCs/>
          <w:sz w:val="24"/>
        </w:rPr>
        <w:t>1. Общие положения</w:t>
      </w:r>
      <w:r>
        <w:rPr>
          <w:rFonts w:ascii="Times New Roman" w:hAnsi="Times New Roman" w:cs="Times New Roman"/>
          <w:sz w:val="24"/>
        </w:rPr>
        <w:t>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1.2. Внутренний финансовый контроль направлен на: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создание системы соблюдения законодательства России в сфере финансовой деятельности; </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качества составления и достоверности бюджетной отчетности и ведения бюджетного учета;</w:t>
      </w:r>
    </w:p>
    <w:p w:rsidR="000270C6" w:rsidRDefault="000270C6" w:rsidP="000270C6">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повышение результативности использования бюджетных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1.3. Внутренний контроль в учреждении могут осуществлять:</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созданная распоряжением руководителя комиссия;</w:t>
      </w:r>
    </w:p>
    <w:p w:rsidR="000270C6" w:rsidRDefault="000270C6" w:rsidP="000270C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управления финансов, привлекаемая для целей проверки финансово-хозяйственной деятельности учреждения.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1.4. Целями внутреннего финансового контроля учреждения являются подтверждение достоверности бюджетного учета и отчетности учреждения и соблюдение действующего законодательства России, регулирующего порядок осуществления финансово-хозяйственной деятельности.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1.5. Основные задачи внутреннего контроля:</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установление соответствия проводимых финансовых операций в части финансово-хозяйственной деятельности и их отражение в бюджетном учете и отчетности требованиям законодательства; установление соответствия осуществляемых операций регламентам, полномочиям сотрудников;</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установленных технологических процессов и операций при осуществлении деятельности;</w:t>
      </w:r>
    </w:p>
    <w:p w:rsidR="000270C6" w:rsidRDefault="000270C6" w:rsidP="000270C6">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системы внутреннего контроля учреждения, позволяющий выявить существенные аспекты, влияющие на ее эффективность.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1.6. Принципы внутреннего финансового контроля учреждения: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0270C6" w:rsidRDefault="000270C6" w:rsidP="000270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2. Система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2.1. Система внутреннего контроля обеспечивает:</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точность и полноту документации бюджетного учета;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требований законодательства;</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подготовки достоверной бюджетной отчетности;</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предотвращение ошибок и искажений;</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исполнение приказов и распоряжений руководителя учреждения;</w:t>
      </w:r>
    </w:p>
    <w:p w:rsidR="000270C6" w:rsidRDefault="000270C6" w:rsidP="000270C6">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сохранность имущества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3. Организация внутреннего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 Внутренний финансовый контроль в учреждении подразделяется на предварительный, текущий и последующий.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Предварительный контроль осуществляют руководитель учреждения, его заместитель, главный бухгалтер.</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Основными формами предварительного внутреннего финансового контроля являются:</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финансово-плановых документов </w:t>
      </w:r>
      <w:r>
        <w:rPr>
          <w:rFonts w:ascii="Times New Roman" w:hAnsi="Times New Roman" w:cs="Times New Roman"/>
          <w:bCs/>
          <w:iCs/>
          <w:sz w:val="24"/>
        </w:rPr>
        <w:t>(расчетов потребности в денежных средствах, бюджетной сметы и др.)</w:t>
      </w:r>
      <w:r>
        <w:rPr>
          <w:rFonts w:ascii="Times New Roman" w:hAnsi="Times New Roman" w:cs="Times New Roman"/>
          <w:sz w:val="24"/>
        </w:rPr>
        <w:t xml:space="preserve"> главным бухгалтером </w:t>
      </w:r>
      <w:r>
        <w:rPr>
          <w:rFonts w:ascii="Times New Roman" w:hAnsi="Times New Roman" w:cs="Times New Roman"/>
          <w:bCs/>
          <w:iCs/>
          <w:sz w:val="24"/>
        </w:rPr>
        <w:t>(бухгалтером)</w:t>
      </w:r>
      <w:r>
        <w:rPr>
          <w:rFonts w:ascii="Times New Roman" w:hAnsi="Times New Roman" w:cs="Times New Roman"/>
          <w:sz w:val="24"/>
        </w:rPr>
        <w:t>, их визирование, согласование и урегулирование разногласий;</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проверка и визирование проектов договоров </w:t>
      </w:r>
      <w:r>
        <w:rPr>
          <w:rFonts w:ascii="Times New Roman" w:hAnsi="Times New Roman" w:cs="Times New Roman"/>
          <w:bCs/>
          <w:iCs/>
          <w:sz w:val="24"/>
        </w:rPr>
        <w:t>специалистами и</w:t>
      </w:r>
      <w:r>
        <w:rPr>
          <w:rFonts w:ascii="Times New Roman" w:hAnsi="Times New Roman" w:cs="Times New Roman"/>
          <w:sz w:val="24"/>
        </w:rPr>
        <w:t xml:space="preserve"> главным бухгалтером (бухгалтером);</w:t>
      </w:r>
    </w:p>
    <w:p w:rsidR="000270C6" w:rsidRDefault="000270C6" w:rsidP="000270C6">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предварительная экспертиза документов (решений), связанных с расходованием денежных и материальных средств, осуществляемая главным бухгалтером (бухгалтером), экспертами и другими уполномоченными должностными лицами.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3.1.2. Текущий контроль производится путем:</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проведения повседневного анализа соблюдения процедур исполнения бюджетной сметы;</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ведения бюджетного учета; </w:t>
      </w:r>
    </w:p>
    <w:p w:rsidR="000270C6" w:rsidRDefault="000270C6" w:rsidP="000270C6">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осуществления мониторингов расходования целевых средств по назначению, оценки эффективности и результативности их расходования.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текущего внутреннего финансового контроля являются:</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проверка расходных денежных документов до их оплаты </w:t>
      </w:r>
      <w:r>
        <w:rPr>
          <w:rFonts w:ascii="Times New Roman" w:hAnsi="Times New Roman" w:cs="Times New Roman"/>
          <w:bCs/>
          <w:iCs/>
          <w:sz w:val="24"/>
        </w:rPr>
        <w:t>(расчетно-платежных ведомостей, заявок на кассовый расход, счетов и т. п.)</w:t>
      </w:r>
      <w:r>
        <w:rPr>
          <w:rFonts w:ascii="Times New Roman" w:hAnsi="Times New Roman" w:cs="Times New Roman"/>
          <w:sz w:val="24"/>
        </w:rPr>
        <w:t>. Фактом контроля является разрешение документов к оплате;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наличия денежных средств в кассе;</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полноты оприходования полученных в банке наличных денежных средств;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у подотчетных лиц наличия полученных под отчет наличных денежных средств и (или) оправдательных документов;</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контроль за взысканием дебиторской и погашением кредиторской задолженности;</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сверка аналитического учета с синтетическим (оборотная ведомость);</w:t>
      </w:r>
    </w:p>
    <w:p w:rsidR="000270C6" w:rsidRDefault="000270C6" w:rsidP="000270C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фактического наличия материальных средств.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Ведение текущего контроля осуществляется на постоянной основе бухгалтером-финансистом.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Формами последующего внутреннего финансового контроля являются: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инвентаризация;</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внезапная проверка кассы;</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проверка поступления, наличия и использования денежных средств в учреждении;</w:t>
      </w:r>
    </w:p>
    <w:p w:rsidR="000270C6" w:rsidRDefault="000270C6" w:rsidP="000270C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документальные проверки финансово-хозяйственной деятельности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0270C6" w:rsidRDefault="000270C6" w:rsidP="000270C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объект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период, за который проводится проверка;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срок проведения проверки; </w:t>
      </w:r>
    </w:p>
    <w:p w:rsidR="000270C6" w:rsidRDefault="000270C6" w:rsidP="000270C6">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ответственных исполнителей.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Объектами плановой проверки являются:</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соблюдение законодательства России, регулирующего порядок ведения бюджетного учета и норм учетной политики;</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правильность и своевременность отражения всех хозяйственных операций в бюджетном учете;</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полнота и правильность документального оформления операций;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своевременность и полнота проведения инвентаризаций;</w:t>
      </w:r>
    </w:p>
    <w:p w:rsidR="000270C6" w:rsidRDefault="000270C6" w:rsidP="000270C6">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достоверность отчетности.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В ходе проведения внеплановой проверки осуществляется контроль по вопросам, в отношении которых есть информация о возможных нарушениях.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Cs/>
          <w:sz w:val="24"/>
        </w:rPr>
      </w:pPr>
      <w:r>
        <w:rPr>
          <w:rFonts w:ascii="Times New Roman" w:hAnsi="Times New Roman" w:cs="Times New Roman"/>
          <w:sz w:val="24"/>
        </w:rPr>
        <w:tab/>
        <w:t xml:space="preserve">Результаты проведения предварительного и текущего контроля оформляются в виде </w:t>
      </w:r>
      <w:r>
        <w:rPr>
          <w:rFonts w:ascii="Times New Roman" w:hAnsi="Times New Roman" w:cs="Times New Roman"/>
          <w:bCs/>
          <w:iCs/>
          <w:sz w:val="24"/>
        </w:rPr>
        <w:t>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lastRenderedPageBreak/>
        <w:tab/>
        <w:t>3.3. Результаты проведения последующего контроля оформляются в виде акта. Акт проверки должен включать в себя следующие сведения: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программа проверки;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характер и состояние систем бухгалтерского учета и отчетности,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виды, методы и приемы, применяемые в процессе проведения контрольных мероприятий;</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анализ соблюдения законодательства России, регламентирующего порядок осуществления финансово-хозяйственной деятельности;</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выводы о результатах проведения контроля;</w:t>
      </w:r>
    </w:p>
    <w:p w:rsidR="000270C6" w:rsidRDefault="000270C6" w:rsidP="000270C6">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3.4. По результатам проведения проверки </w:t>
      </w:r>
      <w:r>
        <w:rPr>
          <w:rFonts w:ascii="Times New Roman" w:hAnsi="Times New Roman" w:cs="Times New Roman"/>
          <w:bCs/>
          <w:iCs/>
          <w:sz w:val="24"/>
        </w:rPr>
        <w:t>главным бухгалтером учреждения (лицом, уполномоченным руководителем учреждения)</w:t>
      </w:r>
      <w:r>
        <w:rPr>
          <w:rFonts w:ascii="Times New Roman" w:hAnsi="Times New Roman" w:cs="Times New Roman"/>
          <w:sz w:val="24"/>
        </w:rPr>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4. Субъекты внутреннего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r>
        <w:rPr>
          <w:rFonts w:ascii="Times New Roman" w:hAnsi="Times New Roman" w:cs="Times New Roman"/>
          <w:sz w:val="24"/>
        </w:rPr>
        <w:tab/>
        <w:t>4.1. В систему субъектов внутреннего контроля входят:</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руководитель учреждения и его заместители;</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комиссия по внутреннему контролю;</w:t>
      </w:r>
    </w:p>
    <w:p w:rsidR="000270C6" w:rsidRDefault="000270C6" w:rsidP="000270C6">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руководители и работники учреждения на всех уровнях;</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bCs/>
          <w:iCs/>
          <w:sz w:val="24"/>
        </w:rPr>
        <w:tab/>
      </w:r>
      <w:r>
        <w:rPr>
          <w:rFonts w:ascii="Times New Roman" w:hAnsi="Times New Roman" w:cs="Times New Roman"/>
          <w:sz w:val="24"/>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Pr>
          <w:rFonts w:ascii="Times New Roman" w:hAnsi="Times New Roman" w:cs="Times New Roman"/>
          <w:bCs/>
          <w:iCs/>
          <w:sz w:val="24"/>
        </w:rPr>
        <w:t>,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5. Права комиссии по проведению внутренних проверок</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5.1. Для обеспечения эффективности внутреннего контроля комиссия по проведению внутренних проверок имеет право: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соответствие финансово-хозяйственных операций действующему законодательству;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составления бухгалтерских документов и своевременного их отражения в учете;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входить </w:t>
      </w:r>
      <w:r>
        <w:rPr>
          <w:rFonts w:ascii="Times New Roman" w:hAnsi="Times New Roman" w:cs="Times New Roman"/>
          <w:bCs/>
          <w:iCs/>
          <w:sz w:val="24"/>
        </w:rPr>
        <w:t>(с обязательным привлечением главного бухгалтера)</w:t>
      </w:r>
      <w:r>
        <w:rPr>
          <w:rFonts w:ascii="Times New Roman" w:hAnsi="Times New Roman" w:cs="Times New Roman"/>
          <w:sz w:val="24"/>
        </w:rPr>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наличие денежных средств, денежных документов и бланков строгой отчетности в кассе учреждения. При этом исключить из сроков, в </w:t>
      </w:r>
      <w:r>
        <w:rPr>
          <w:rFonts w:ascii="Times New Roman" w:hAnsi="Times New Roman" w:cs="Times New Roman"/>
          <w:sz w:val="24"/>
        </w:rPr>
        <w:br/>
        <w:t xml:space="preserve">которые такая проверка может быть проведена, период выплаты заработной платы;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все учетные бухгалтерские регистры;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планово-сметные документы;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lastRenderedPageBreak/>
        <w:t xml:space="preserve">ознакомляться со всеми учредительными и распорядительными документами (постановлениями, распоряжениями, указаниями руководства учреждения), регулирующими финансово-хозяйственную деятельность;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ознакомляться с перепиской с вышестоящими организациями, деловыми партнерами, другими юридическими, а также физическими лицами (жалобы и заявления);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обследовать производственные и служебные помещения </w:t>
      </w:r>
      <w:r>
        <w:rPr>
          <w:rFonts w:ascii="Times New Roman" w:hAnsi="Times New Roman" w:cs="Times New Roman"/>
          <w:bCs/>
          <w:iCs/>
          <w:sz w:val="24"/>
        </w:rPr>
        <w:t>(при этом могут преследоваться цели, не связанные напрямую с финансовым состоянием, например, проверка противопожарного состояния помещений или оценка рациональности используемых технологических схем)</w:t>
      </w:r>
      <w:r>
        <w:rPr>
          <w:rFonts w:ascii="Times New Roman" w:hAnsi="Times New Roman" w:cs="Times New Roman"/>
          <w:sz w:val="24"/>
        </w:rPr>
        <w:t xml:space="preserve">;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и сохранность товарно-материальных ценностей у материально ответственных и подотчетных лиц;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состояние, наличие и эффективность использования объектов основных средств;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требовать от сотрудников справки, расчеты и объяснения по проверяемым фактам хозяйственной деятельности;</w:t>
      </w:r>
    </w:p>
    <w:p w:rsidR="000270C6" w:rsidRDefault="000270C6" w:rsidP="000270C6">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4"/>
        </w:rPr>
      </w:pPr>
      <w:r>
        <w:rPr>
          <w:rFonts w:ascii="Times New Roman" w:hAnsi="Times New Roman" w:cs="Times New Roman"/>
          <w:sz w:val="24"/>
        </w:rPr>
        <w:t xml:space="preserve">на иные действия, обусловленные спецификой деятельности комиссии и иными факторами.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6. Ответственность</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6.2. Ответственность за организацию и функционирование системы внутреннего контроля возлагается на </w:t>
      </w:r>
      <w:r>
        <w:rPr>
          <w:rFonts w:ascii="Times New Roman" w:hAnsi="Times New Roman" w:cs="Times New Roman"/>
          <w:bCs/>
          <w:iCs/>
          <w:sz w:val="24"/>
        </w:rPr>
        <w:t>ведущего специалиста</w:t>
      </w:r>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i/>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7. Оценка состояния системы финансового контроля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Pr>
          <w:rFonts w:ascii="Times New Roman" w:hAnsi="Times New Roman" w:cs="Times New Roman"/>
          <w:sz w:val="24"/>
        </w:rPr>
        <w:t>необходимости</w:t>
      </w:r>
      <w:proofErr w:type="gramEnd"/>
      <w:r>
        <w:rPr>
          <w:rFonts w:ascii="Times New Roman" w:hAnsi="Times New Roman" w:cs="Times New Roman"/>
          <w:sz w:val="24"/>
        </w:rPr>
        <w:t xml:space="preserve"> разработанные совместно с главным бухгалтером предложения по их совершенствованию.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4"/>
        </w:rPr>
      </w:pPr>
      <w:r>
        <w:rPr>
          <w:rFonts w:ascii="Times New Roman" w:hAnsi="Times New Roman" w:cs="Times New Roman"/>
          <w:bCs/>
          <w:sz w:val="24"/>
        </w:rPr>
        <w:t>8. Заключительные положения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8.1. Все изменения и дополнения к настоящему положению утверждаются руководителем учреждения.</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ab/>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Pr>
          <w:rFonts w:ascii="Times New Roman" w:hAnsi="Times New Roman" w:cs="Times New Roman"/>
          <w:sz w:val="24"/>
        </w:rPr>
        <w:t> </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rPr>
      </w:pPr>
      <w:r>
        <w:rPr>
          <w:rFonts w:ascii="Times New Roman" w:hAnsi="Times New Roman" w:cs="Times New Roman"/>
          <w:b/>
          <w:bCs/>
          <w:sz w:val="24"/>
        </w:rPr>
        <w:t>График проведения внутренних проверок финансово-хозяйственной деятельности</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Cs w:val="20"/>
        </w:rPr>
      </w:pPr>
    </w:p>
    <w:tbl>
      <w:tblPr>
        <w:tblW w:w="0" w:type="auto"/>
        <w:tblInd w:w="-40" w:type="dxa"/>
        <w:tblLayout w:type="fixed"/>
        <w:tblCellMar>
          <w:top w:w="60" w:type="dxa"/>
          <w:left w:w="60" w:type="dxa"/>
          <w:bottom w:w="60" w:type="dxa"/>
          <w:right w:w="60" w:type="dxa"/>
        </w:tblCellMar>
        <w:tblLook w:val="04A0" w:firstRow="1" w:lastRow="0" w:firstColumn="1" w:lastColumn="0" w:noHBand="0" w:noVBand="1"/>
      </w:tblPr>
      <w:tblGrid>
        <w:gridCol w:w="321"/>
        <w:gridCol w:w="3549"/>
        <w:gridCol w:w="1713"/>
        <w:gridCol w:w="1167"/>
        <w:gridCol w:w="2360"/>
      </w:tblGrid>
      <w:tr w:rsidR="000270C6" w:rsidTr="000270C6">
        <w:tc>
          <w:tcPr>
            <w:tcW w:w="321"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w:t>
            </w:r>
          </w:p>
        </w:tc>
        <w:tc>
          <w:tcPr>
            <w:tcW w:w="3549"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Объект проверки</w:t>
            </w:r>
          </w:p>
        </w:tc>
        <w:tc>
          <w:tcPr>
            <w:tcW w:w="1713"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Срок проведения </w:t>
            </w:r>
            <w:r>
              <w:rPr>
                <w:rFonts w:ascii="Times New Roman" w:hAnsi="Times New Roman" w:cs="Times New Roman"/>
                <w:b/>
                <w:szCs w:val="20"/>
              </w:rPr>
              <w:br/>
              <w:t>проверки</w:t>
            </w:r>
          </w:p>
        </w:tc>
        <w:tc>
          <w:tcPr>
            <w:tcW w:w="1167" w:type="dxa"/>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Период, за </w:t>
            </w:r>
            <w:r>
              <w:rPr>
                <w:rFonts w:ascii="Times New Roman" w:hAnsi="Times New Roman" w:cs="Times New Roman"/>
                <w:b/>
                <w:szCs w:val="20"/>
              </w:rPr>
              <w:br/>
              <w:t xml:space="preserve">который </w:t>
            </w:r>
            <w:r>
              <w:rPr>
                <w:rFonts w:ascii="Times New Roman" w:hAnsi="Times New Roman" w:cs="Times New Roman"/>
                <w:b/>
                <w:szCs w:val="20"/>
              </w:rPr>
              <w:br/>
              <w:t xml:space="preserve">проводится </w:t>
            </w:r>
            <w:r>
              <w:rPr>
                <w:rFonts w:ascii="Times New Roman" w:hAnsi="Times New Roman" w:cs="Times New Roman"/>
                <w:b/>
                <w:szCs w:val="20"/>
              </w:rPr>
              <w:br/>
              <w:t>проверка</w:t>
            </w:r>
          </w:p>
        </w:tc>
        <w:tc>
          <w:tcPr>
            <w:tcW w:w="2360" w:type="dxa"/>
            <w:tcBorders>
              <w:top w:val="single" w:sz="8" w:space="0" w:color="000000"/>
              <w:left w:val="single" w:sz="8" w:space="0" w:color="000000"/>
              <w:bottom w:val="single" w:sz="8" w:space="0" w:color="000000"/>
              <w:right w:val="single" w:sz="8" w:space="0" w:color="000000"/>
            </w:tcBorders>
            <w:vAlign w:val="center"/>
            <w:hideMark/>
          </w:tcPr>
          <w:p w:rsidR="000270C6" w:rsidRDefault="000270C6">
            <w:pPr>
              <w:snapToGrid w:val="0"/>
              <w:jc w:val="center"/>
              <w:rPr>
                <w:rFonts w:ascii="Times New Roman" w:hAnsi="Times New Roman" w:cs="Times New Roman"/>
                <w:b/>
                <w:szCs w:val="20"/>
              </w:rPr>
            </w:pPr>
            <w:r>
              <w:rPr>
                <w:rFonts w:ascii="Times New Roman" w:hAnsi="Times New Roman" w:cs="Times New Roman"/>
                <w:b/>
                <w:szCs w:val="20"/>
              </w:rPr>
              <w:t xml:space="preserve">Ответственный </w:t>
            </w:r>
            <w:r>
              <w:rPr>
                <w:rFonts w:ascii="Times New Roman" w:hAnsi="Times New Roman" w:cs="Times New Roman"/>
                <w:b/>
                <w:szCs w:val="20"/>
              </w:rPr>
              <w:br/>
              <w:t>исполнитель</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1</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Ревизия кассы, соблюдение порядка ведения кассовых операций</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Проверка наличия, выдачи и списания бланков строгой отчетности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 xml:space="preserve">Ежеквартально на последний день </w:t>
            </w:r>
            <w:r>
              <w:rPr>
                <w:rFonts w:ascii="Times New Roman" w:hAnsi="Times New Roman" w:cs="Times New Roman"/>
                <w:bCs/>
                <w:iCs/>
                <w:szCs w:val="20"/>
              </w:rPr>
              <w:br/>
              <w:t>отчетного квартала</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Квартал</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2</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соблюдения лимита денежных средств в кассе</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Ежемесячно</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Месяц</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3</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наличия актов сверки с поставщиками и подрядчиками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На 1 января</w:t>
            </w:r>
          </w:p>
          <w:p w:rsidR="000270C6" w:rsidRDefault="000270C6">
            <w:pPr>
              <w:rPr>
                <w:rFonts w:ascii="Times New Roman" w:hAnsi="Times New Roman" w:cs="Times New Roman"/>
                <w:bCs/>
                <w:iCs/>
                <w:szCs w:val="20"/>
              </w:rPr>
            </w:pPr>
            <w:r>
              <w:rPr>
                <w:rFonts w:ascii="Times New Roman" w:hAnsi="Times New Roman" w:cs="Times New Roman"/>
                <w:bCs/>
                <w:iCs/>
                <w:szCs w:val="20"/>
              </w:rPr>
              <w:t>На 1 октября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rPr>
                <w:rFonts w:ascii="Times New Roman" w:hAnsi="Times New Roman" w:cs="Times New Roman"/>
                <w:bCs/>
                <w:iCs/>
                <w:szCs w:val="20"/>
              </w:rPr>
            </w:pPr>
            <w:r>
              <w:rPr>
                <w:rFonts w:ascii="Times New Roman" w:hAnsi="Times New Roman" w:cs="Times New Roman"/>
                <w:bCs/>
                <w:iCs/>
                <w:szCs w:val="20"/>
              </w:rPr>
              <w:t xml:space="preserve">Заместитель главы администрации </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4</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Проверка правильности расчетов с Казначейством России, финансовыми, налоговыми органами, внебюджетными фондами, другими организациями</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Главный бухгалтер</w:t>
            </w:r>
          </w:p>
          <w:p w:rsidR="000270C6" w:rsidRDefault="000270C6">
            <w:pPr>
              <w:jc w:val="both"/>
            </w:pP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5</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нефинансовых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декабря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r w:rsidR="000270C6" w:rsidTr="000270C6">
        <w:tc>
          <w:tcPr>
            <w:tcW w:w="321"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6</w:t>
            </w:r>
          </w:p>
        </w:tc>
        <w:tc>
          <w:tcPr>
            <w:tcW w:w="3549"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Инвентаризация финансовых активов</w:t>
            </w:r>
          </w:p>
        </w:tc>
        <w:tc>
          <w:tcPr>
            <w:tcW w:w="171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bCs/>
                <w:iCs/>
                <w:szCs w:val="20"/>
              </w:rPr>
            </w:pPr>
            <w:r>
              <w:rPr>
                <w:rFonts w:ascii="Times New Roman" w:hAnsi="Times New Roman" w:cs="Times New Roman"/>
                <w:bCs/>
                <w:iCs/>
                <w:szCs w:val="20"/>
              </w:rPr>
              <w:t>Ежегодно на 1 января</w:t>
            </w:r>
          </w:p>
        </w:tc>
        <w:tc>
          <w:tcPr>
            <w:tcW w:w="1167" w:type="dxa"/>
            <w:tcBorders>
              <w:top w:val="single" w:sz="8" w:space="0" w:color="000000"/>
              <w:left w:val="single" w:sz="8" w:space="0" w:color="000000"/>
              <w:bottom w:val="single" w:sz="8" w:space="0" w:color="000000"/>
              <w:right w:val="nil"/>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Год</w:t>
            </w:r>
          </w:p>
        </w:tc>
        <w:tc>
          <w:tcPr>
            <w:tcW w:w="2360"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both"/>
              <w:rPr>
                <w:rFonts w:ascii="Times New Roman" w:hAnsi="Times New Roman" w:cs="Times New Roman"/>
                <w:bCs/>
                <w:iCs/>
                <w:szCs w:val="20"/>
              </w:rPr>
            </w:pPr>
            <w:r>
              <w:rPr>
                <w:rFonts w:ascii="Times New Roman" w:hAnsi="Times New Roman" w:cs="Times New Roman"/>
                <w:bCs/>
                <w:iCs/>
                <w:szCs w:val="20"/>
              </w:rPr>
              <w:t>Председатель инвентаризационной комиссии</w:t>
            </w:r>
          </w:p>
        </w:tc>
      </w:tr>
    </w:tbl>
    <w:p w:rsidR="000270C6" w:rsidRDefault="000270C6" w:rsidP="000270C6">
      <w:pPr>
        <w:jc w:val="both"/>
        <w:rPr>
          <w:rFonts w:ascii="Times New Roman" w:hAnsi="Times New Roman" w:cs="Times New Roman"/>
          <w:vanish/>
          <w:sz w:val="24"/>
        </w:rPr>
      </w:pPr>
    </w:p>
    <w:tbl>
      <w:tblPr>
        <w:tblW w:w="0" w:type="auto"/>
        <w:tblLayout w:type="fixed"/>
        <w:tblCellMar>
          <w:top w:w="60" w:type="dxa"/>
          <w:left w:w="60" w:type="dxa"/>
          <w:bottom w:w="60" w:type="dxa"/>
          <w:right w:w="60" w:type="dxa"/>
        </w:tblCellMar>
        <w:tblLook w:val="04A0" w:firstRow="1" w:lastRow="0" w:firstColumn="1" w:lastColumn="0" w:noHBand="0" w:noVBand="1"/>
      </w:tblPr>
      <w:tblGrid>
        <w:gridCol w:w="9112"/>
      </w:tblGrid>
      <w:tr w:rsidR="000270C6" w:rsidTr="000270C6">
        <w:tc>
          <w:tcPr>
            <w:tcW w:w="9112" w:type="dxa"/>
            <w:vAlign w:val="bottom"/>
          </w:tcPr>
          <w:p w:rsidR="000270C6" w:rsidRDefault="000270C6">
            <w:pPr>
              <w:snapToGrid w:val="0"/>
              <w:jc w:val="right"/>
              <w:rPr>
                <w:rFonts w:ascii="Times New Roman" w:hAnsi="Times New Roman" w:cs="Times New Roman"/>
                <w:sz w:val="24"/>
              </w:rPr>
            </w:pPr>
          </w:p>
          <w:p w:rsidR="000270C6" w:rsidRDefault="000270C6">
            <w:pPr>
              <w:jc w:val="right"/>
              <w:rPr>
                <w:rFonts w:ascii="Times New Roman" w:hAnsi="Times New Roman" w:cs="Times New Roman"/>
                <w:sz w:val="24"/>
              </w:rPr>
            </w:pPr>
          </w:p>
          <w:p w:rsidR="000270C6" w:rsidRDefault="000270C6">
            <w:pPr>
              <w:rPr>
                <w:rFonts w:ascii="Times New Roman" w:hAnsi="Times New Roman" w:cs="Times New Roman"/>
                <w:sz w:val="24"/>
              </w:rPr>
            </w:pPr>
            <w:r>
              <w:rPr>
                <w:rFonts w:ascii="Times New Roman" w:hAnsi="Times New Roman" w:cs="Times New Roman"/>
                <w:sz w:val="24"/>
              </w:rPr>
              <w:t xml:space="preserve">Начальник отдела (Главный </w:t>
            </w:r>
            <w:proofErr w:type="gramStart"/>
            <w:r>
              <w:rPr>
                <w:rFonts w:ascii="Times New Roman" w:hAnsi="Times New Roman" w:cs="Times New Roman"/>
                <w:sz w:val="24"/>
              </w:rPr>
              <w:t xml:space="preserve">бухгалтер)   </w:t>
            </w:r>
            <w:proofErr w:type="gramEnd"/>
            <w:r>
              <w:rPr>
                <w:rFonts w:ascii="Times New Roman" w:hAnsi="Times New Roman" w:cs="Times New Roman"/>
                <w:sz w:val="24"/>
              </w:rPr>
              <w:t xml:space="preserve">                        </w:t>
            </w:r>
            <w:r w:rsidR="00DD30C0">
              <w:rPr>
                <w:rFonts w:ascii="Times New Roman" w:hAnsi="Times New Roman" w:cs="Times New Roman"/>
                <w:sz w:val="24"/>
              </w:rPr>
              <w:t xml:space="preserve">                 </w:t>
            </w:r>
            <w:proofErr w:type="spellStart"/>
            <w:r w:rsidR="00DD30C0">
              <w:rPr>
                <w:rFonts w:ascii="Times New Roman" w:hAnsi="Times New Roman" w:cs="Times New Roman"/>
                <w:sz w:val="24"/>
              </w:rPr>
              <w:t>И.А.Усикова</w:t>
            </w:r>
            <w:proofErr w:type="spellEnd"/>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r>
              <w:rPr>
                <w:rFonts w:ascii="Times New Roman" w:hAnsi="Times New Roman" w:cs="Times New Roman"/>
                <w:sz w:val="24"/>
              </w:rPr>
              <w:t> </w:t>
            </w:r>
          </w:p>
          <w:p w:rsidR="000270C6" w:rsidRDefault="000270C6">
            <w:pPr>
              <w:snapToGrid w:val="0"/>
              <w:jc w:val="both"/>
              <w:rPr>
                <w:rFonts w:ascii="Times New Roman" w:hAnsi="Times New Roman" w:cs="Times New Roman"/>
                <w:sz w:val="24"/>
              </w:rPr>
            </w:pPr>
          </w:p>
        </w:tc>
      </w:tr>
    </w:tbl>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lastRenderedPageBreak/>
        <w:t>Приложение №</w:t>
      </w:r>
      <w:r w:rsidR="000E65D1">
        <w:rPr>
          <w:rFonts w:ascii="Times New Roman" w:hAnsi="Times New Roman" w:cs="Times New Roman"/>
          <w:szCs w:val="20"/>
        </w:rPr>
        <w:t xml:space="preserve"> </w:t>
      </w:r>
      <w:r>
        <w:rPr>
          <w:rFonts w:ascii="Times New Roman" w:hAnsi="Times New Roman" w:cs="Times New Roman"/>
          <w:szCs w:val="20"/>
        </w:rPr>
        <w:t xml:space="preserve">6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9B0FB1">
        <w:rPr>
          <w:rFonts w:ascii="Times New Roman" w:hAnsi="Times New Roman" w:cs="Times New Roman"/>
          <w:szCs w:val="20"/>
        </w:rPr>
        <w:t>Краснодолинского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DD30C0">
        <w:rPr>
          <w:rFonts w:ascii="Times New Roman" w:hAnsi="Times New Roman" w:cs="Times New Roman"/>
          <w:szCs w:val="20"/>
        </w:rPr>
        <w:t xml:space="preserve"> района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pStyle w:val="11"/>
        <w:keepNext/>
        <w:keepLines/>
        <w:shd w:val="clear" w:color="auto" w:fill="auto"/>
        <w:spacing w:before="0" w:after="0" w:line="240" w:lineRule="auto"/>
        <w:ind w:right="181"/>
        <w:rPr>
          <w:rFonts w:ascii="Times New Roman" w:hAnsi="Times New Roman" w:cs="Times New Roman"/>
          <w:b/>
          <w:i w:val="0"/>
          <w:sz w:val="24"/>
          <w:szCs w:val="24"/>
        </w:rPr>
      </w:pPr>
      <w:bookmarkStart w:id="5" w:name="bookmark1"/>
      <w:r>
        <w:rPr>
          <w:rFonts w:ascii="Times New Roman" w:hAnsi="Times New Roman" w:cs="Times New Roman"/>
          <w:b/>
          <w:i w:val="0"/>
          <w:sz w:val="24"/>
          <w:szCs w:val="24"/>
        </w:rPr>
        <w:t xml:space="preserve">Состав и обязанности постоянно действующей комиссии </w:t>
      </w:r>
      <w:bookmarkEnd w:id="5"/>
      <w:r>
        <w:rPr>
          <w:rFonts w:ascii="Times New Roman" w:hAnsi="Times New Roman" w:cs="Times New Roman"/>
          <w:b/>
          <w:i w:val="0"/>
          <w:sz w:val="24"/>
          <w:szCs w:val="24"/>
        </w:rPr>
        <w:t>по поступлению и выбытию активов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1. Создать постоянно действующую комиссию для принятия на учет вновь по</w:t>
      </w:r>
      <w:r>
        <w:rPr>
          <w:rFonts w:ascii="Times New Roman" w:hAnsi="Times New Roman" w:cs="Times New Roman"/>
          <w:sz w:val="24"/>
          <w:szCs w:val="24"/>
        </w:rPr>
        <w:softHyphen/>
        <w:t>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w:t>
      </w:r>
      <w:r>
        <w:rPr>
          <w:rFonts w:ascii="Times New Roman" w:hAnsi="Times New Roman" w:cs="Times New Roman"/>
          <w:sz w:val="24"/>
          <w:szCs w:val="24"/>
        </w:rPr>
        <w:softHyphen/>
        <w:t>вать ОС и НМА и списания активов с баланса в следующем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020"/>
        <w:gridCol w:w="5210"/>
      </w:tblGrid>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31"/>
              <w:shd w:val="clear" w:color="auto" w:fill="auto"/>
              <w:snapToGrid w:val="0"/>
              <w:spacing w:line="240" w:lineRule="auto"/>
              <w:ind w:left="300"/>
              <w:jc w:val="both"/>
              <w:rPr>
                <w:rFonts w:eastAsia="Times New Roman"/>
                <w:sz w:val="24"/>
                <w:szCs w:val="24"/>
              </w:rPr>
            </w:pPr>
            <w:r>
              <w:rPr>
                <w:rFonts w:eastAsia="Times New Roman"/>
                <w:sz w:val="24"/>
                <w:szCs w:val="24"/>
              </w:rPr>
              <w:t>№</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1" w:right="91"/>
              <w:jc w:val="both"/>
              <w:rPr>
                <w:rFonts w:ascii="Times New Roman" w:hAnsi="Times New Roman" w:cs="Times New Roman"/>
                <w:sz w:val="24"/>
              </w:rPr>
            </w:pPr>
            <w:r>
              <w:rPr>
                <w:rFonts w:ascii="Times New Roman" w:hAnsi="Times New Roman" w:cs="Times New Roman"/>
                <w:sz w:val="24"/>
              </w:rPr>
              <w:t>Должность</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51"/>
              <w:jc w:val="both"/>
              <w:rPr>
                <w:rFonts w:ascii="Times New Roman" w:hAnsi="Times New Roman" w:cs="Times New Roman"/>
                <w:sz w:val="24"/>
              </w:rPr>
            </w:pPr>
            <w:r>
              <w:rPr>
                <w:rFonts w:ascii="Times New Roman" w:hAnsi="Times New Roman" w:cs="Times New Roman"/>
                <w:sz w:val="24"/>
              </w:rPr>
              <w:t>Должность в администрации</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DD30C0">
            <w:pPr>
              <w:ind w:left="193" w:right="142"/>
              <w:jc w:val="center"/>
              <w:rPr>
                <w:rFonts w:ascii="Times New Roman" w:hAnsi="Times New Roman" w:cs="Times New Roman"/>
                <w:sz w:val="24"/>
              </w:rPr>
            </w:pPr>
            <w:r>
              <w:rPr>
                <w:rFonts w:ascii="Times New Roman" w:hAnsi="Times New Roman" w:cs="Times New Roman"/>
                <w:sz w:val="24"/>
              </w:rPr>
              <w:t xml:space="preserve">Зам главы </w:t>
            </w:r>
            <w:proofErr w:type="spellStart"/>
            <w:r>
              <w:rPr>
                <w:rFonts w:ascii="Times New Roman" w:hAnsi="Times New Roman" w:cs="Times New Roman"/>
                <w:sz w:val="24"/>
              </w:rPr>
              <w:t>Гуреева</w:t>
            </w:r>
            <w:proofErr w:type="spellEnd"/>
            <w:r>
              <w:rPr>
                <w:rFonts w:ascii="Times New Roman" w:hAnsi="Times New Roman" w:cs="Times New Roman"/>
                <w:sz w:val="24"/>
              </w:rPr>
              <w:t xml:space="preserve"> Марина Николаевна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3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napToGrid w:val="0"/>
              <w:spacing w:line="240" w:lineRule="auto"/>
              <w:ind w:left="191" w:right="9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2"/>
              <w:jc w:val="center"/>
              <w:rPr>
                <w:rFonts w:ascii="Times New Roman" w:hAnsi="Times New Roman" w:cs="Times New Roman"/>
                <w:sz w:val="24"/>
              </w:rPr>
            </w:pPr>
            <w:r>
              <w:rPr>
                <w:rFonts w:ascii="Times New Roman" w:hAnsi="Times New Roman" w:cs="Times New Roman"/>
                <w:sz w:val="24"/>
              </w:rPr>
              <w:t>Начальник отдела (Главный бухгалтер)</w:t>
            </w:r>
          </w:p>
          <w:p w:rsidR="000270C6" w:rsidRDefault="00DD30C0">
            <w:pPr>
              <w:ind w:left="193" w:right="142"/>
              <w:jc w:val="center"/>
              <w:rPr>
                <w:rFonts w:ascii="Times New Roman" w:hAnsi="Times New Roman" w:cs="Times New Roman"/>
                <w:sz w:val="24"/>
              </w:rPr>
            </w:pPr>
            <w:proofErr w:type="spellStart"/>
            <w:r>
              <w:rPr>
                <w:rFonts w:ascii="Times New Roman" w:hAnsi="Times New Roman" w:cs="Times New Roman"/>
                <w:sz w:val="24"/>
              </w:rPr>
              <w:t>Усикова</w:t>
            </w:r>
            <w:proofErr w:type="spellEnd"/>
            <w:r>
              <w:rPr>
                <w:rFonts w:ascii="Times New Roman" w:hAnsi="Times New Roman" w:cs="Times New Roman"/>
                <w:sz w:val="24"/>
              </w:rPr>
              <w:t xml:space="preserve"> Ирина Александровна</w:t>
            </w:r>
          </w:p>
        </w:tc>
      </w:tr>
      <w:tr w:rsidR="000270C6" w:rsidTr="000270C6">
        <w:tc>
          <w:tcPr>
            <w:tcW w:w="1242" w:type="dxa"/>
            <w:tcBorders>
              <w:top w:val="single" w:sz="4" w:space="0" w:color="auto"/>
              <w:left w:val="single" w:sz="4" w:space="0" w:color="auto"/>
              <w:bottom w:val="single" w:sz="4" w:space="0" w:color="auto"/>
              <w:right w:val="single" w:sz="4" w:space="0" w:color="auto"/>
            </w:tcBorders>
            <w:hideMark/>
          </w:tcPr>
          <w:p w:rsidR="000270C6" w:rsidRDefault="000270C6">
            <w:pPr>
              <w:snapToGrid w:val="0"/>
              <w:jc w:val="both"/>
              <w:rPr>
                <w:rFonts w:ascii="Times New Roman" w:hAnsi="Times New Roman" w:cs="Times New Roman"/>
                <w:sz w:val="24"/>
              </w:rPr>
            </w:pPr>
            <w:r>
              <w:rPr>
                <w:rFonts w:ascii="Times New Roman" w:hAnsi="Times New Roman" w:cs="Times New Roman"/>
                <w:sz w:val="24"/>
              </w:rPr>
              <w:t xml:space="preserve">     3</w:t>
            </w:r>
          </w:p>
        </w:tc>
        <w:tc>
          <w:tcPr>
            <w:tcW w:w="2020" w:type="dxa"/>
            <w:tcBorders>
              <w:top w:val="single" w:sz="4" w:space="0" w:color="auto"/>
              <w:left w:val="single" w:sz="4" w:space="0" w:color="auto"/>
              <w:bottom w:val="single" w:sz="4" w:space="0" w:color="auto"/>
              <w:right w:val="single" w:sz="4" w:space="0" w:color="auto"/>
            </w:tcBorders>
            <w:hideMark/>
          </w:tcPr>
          <w:p w:rsidR="000270C6" w:rsidRDefault="000270C6">
            <w:pPr>
              <w:pStyle w:val="ac"/>
              <w:shd w:val="clear" w:color="auto" w:fill="auto"/>
              <w:spacing w:after="81" w:line="240" w:lineRule="auto"/>
              <w:ind w:right="20" w:firstLine="0"/>
              <w:jc w:val="both"/>
              <w:rPr>
                <w:rFonts w:ascii="Times New Roman" w:hAnsi="Times New Roman" w:cs="Times New Roman"/>
                <w:sz w:val="24"/>
                <w:szCs w:val="24"/>
              </w:rPr>
            </w:pPr>
            <w:r>
              <w:rPr>
                <w:rFonts w:ascii="Times New Roman" w:eastAsia="Times New Roman" w:hAnsi="Times New Roman" w:cs="Times New Roman"/>
                <w:sz w:val="24"/>
                <w:szCs w:val="24"/>
              </w:rPr>
              <w:t>Члены комиссии</w:t>
            </w:r>
          </w:p>
        </w:tc>
        <w:tc>
          <w:tcPr>
            <w:tcW w:w="5210" w:type="dxa"/>
            <w:tcBorders>
              <w:top w:val="single" w:sz="4" w:space="0" w:color="auto"/>
              <w:left w:val="single" w:sz="4" w:space="0" w:color="auto"/>
              <w:bottom w:val="single" w:sz="4" w:space="0" w:color="auto"/>
              <w:right w:val="single" w:sz="4" w:space="0" w:color="auto"/>
            </w:tcBorders>
            <w:hideMark/>
          </w:tcPr>
          <w:p w:rsidR="000270C6" w:rsidRDefault="000270C6">
            <w:pPr>
              <w:snapToGrid w:val="0"/>
              <w:ind w:left="193" w:right="140"/>
              <w:jc w:val="center"/>
              <w:rPr>
                <w:rFonts w:ascii="Times New Roman" w:hAnsi="Times New Roman" w:cs="Times New Roman"/>
                <w:sz w:val="24"/>
              </w:rPr>
            </w:pPr>
            <w:r>
              <w:rPr>
                <w:rFonts w:ascii="Times New Roman" w:hAnsi="Times New Roman" w:cs="Times New Roman"/>
                <w:sz w:val="24"/>
              </w:rPr>
              <w:t>Депутат</w:t>
            </w:r>
          </w:p>
          <w:p w:rsidR="000270C6" w:rsidRDefault="00DD30C0">
            <w:pPr>
              <w:snapToGrid w:val="0"/>
              <w:ind w:left="193" w:right="140"/>
              <w:jc w:val="center"/>
              <w:rPr>
                <w:rFonts w:ascii="Times New Roman" w:hAnsi="Times New Roman" w:cs="Times New Roman"/>
                <w:sz w:val="24"/>
              </w:rPr>
            </w:pPr>
            <w:proofErr w:type="spellStart"/>
            <w:r>
              <w:rPr>
                <w:rFonts w:ascii="Times New Roman" w:hAnsi="Times New Roman" w:cs="Times New Roman"/>
                <w:sz w:val="24"/>
              </w:rPr>
              <w:t>Балышева</w:t>
            </w:r>
            <w:proofErr w:type="spellEnd"/>
            <w:r>
              <w:rPr>
                <w:rFonts w:ascii="Times New Roman" w:hAnsi="Times New Roman" w:cs="Times New Roman"/>
                <w:sz w:val="24"/>
              </w:rPr>
              <w:t xml:space="preserve"> Валентина Яковлевна</w:t>
            </w:r>
          </w:p>
        </w:tc>
      </w:tr>
    </w:tbl>
    <w:p w:rsidR="000270C6" w:rsidRDefault="000270C6" w:rsidP="000270C6">
      <w:pPr>
        <w:jc w:val="both"/>
        <w:rPr>
          <w:rFonts w:ascii="Times New Roman" w:hAnsi="Times New Roman" w:cs="Times New Roman"/>
          <w:sz w:val="24"/>
        </w:rPr>
      </w:pP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2. Возложить на комиссию следующие обязанности:</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акта приемки-передачи каждого инвентарного объекта основных средств, нематериальных активов;</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оформление актов по списанию пришедшего в негодность оборудования, хозяй</w:t>
      </w:r>
      <w:r>
        <w:rPr>
          <w:rFonts w:ascii="Times New Roman" w:hAnsi="Times New Roman" w:cs="Times New Roman"/>
          <w:sz w:val="24"/>
          <w:szCs w:val="24"/>
        </w:rPr>
        <w:softHyphen/>
        <w:t>ственного инвентаря и другого имущества;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установление причин списания и лиц, по вине которых произошло преждевре</w:t>
      </w:r>
      <w:r>
        <w:rPr>
          <w:rFonts w:ascii="Times New Roman" w:hAnsi="Times New Roman" w:cs="Times New Roman"/>
          <w:sz w:val="24"/>
          <w:szCs w:val="24"/>
        </w:rPr>
        <w:softHyphen/>
        <w:t>менное выбытие;</w:t>
      </w:r>
    </w:p>
    <w:p w:rsidR="000270C6" w:rsidRDefault="000270C6" w:rsidP="000270C6">
      <w:pPr>
        <w:pStyle w:val="ac"/>
        <w:numPr>
          <w:ilvl w:val="0"/>
          <w:numId w:val="27"/>
        </w:numPr>
        <w:shd w:val="clear" w:color="auto" w:fill="auto"/>
        <w:tabs>
          <w:tab w:val="left" w:pos="742"/>
        </w:tabs>
        <w:spacing w:after="48"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оценка объектов, полученных безвозмездно;</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возможности использования отдельных деталей списываемого объекта и их оценка;</w:t>
      </w:r>
    </w:p>
    <w:p w:rsidR="000270C6" w:rsidRDefault="000270C6" w:rsidP="000270C6">
      <w:pPr>
        <w:pStyle w:val="ac"/>
        <w:numPr>
          <w:ilvl w:val="0"/>
          <w:numId w:val="27"/>
        </w:numPr>
        <w:shd w:val="clear" w:color="auto" w:fill="auto"/>
        <w:tabs>
          <w:tab w:val="left" w:pos="742"/>
        </w:tabs>
        <w:spacing w:line="240" w:lineRule="auto"/>
        <w:ind w:left="540" w:right="20" w:hanging="440"/>
        <w:jc w:val="both"/>
        <w:rPr>
          <w:rFonts w:ascii="Times New Roman" w:hAnsi="Times New Roman" w:cs="Times New Roman"/>
          <w:sz w:val="24"/>
          <w:szCs w:val="24"/>
        </w:rPr>
      </w:pPr>
      <w:r>
        <w:rPr>
          <w:rFonts w:ascii="Times New Roman" w:hAnsi="Times New Roman" w:cs="Times New Roman"/>
          <w:sz w:val="24"/>
          <w:szCs w:val="24"/>
        </w:rPr>
        <w:t>определение срока полезного использования по объектам основных средств и нематериальных активов;</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по каждому инвентарному объекту;</w:t>
      </w:r>
    </w:p>
    <w:p w:rsidR="000270C6" w:rsidRDefault="000270C6" w:rsidP="000270C6">
      <w:pPr>
        <w:pStyle w:val="ac"/>
        <w:numPr>
          <w:ilvl w:val="0"/>
          <w:numId w:val="27"/>
        </w:numPr>
        <w:shd w:val="clear" w:color="auto" w:fill="auto"/>
        <w:tabs>
          <w:tab w:val="left" w:pos="737"/>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актов списания товарно-материальных ценностей;</w:t>
      </w:r>
    </w:p>
    <w:p w:rsidR="000270C6" w:rsidRDefault="000270C6" w:rsidP="000270C6">
      <w:pPr>
        <w:pStyle w:val="ac"/>
        <w:numPr>
          <w:ilvl w:val="0"/>
          <w:numId w:val="27"/>
        </w:numPr>
        <w:shd w:val="clear" w:color="auto" w:fill="auto"/>
        <w:tabs>
          <w:tab w:val="left" w:pos="746"/>
        </w:tabs>
        <w:spacing w:line="240" w:lineRule="auto"/>
        <w:ind w:left="20" w:firstLine="520"/>
        <w:jc w:val="both"/>
        <w:rPr>
          <w:rFonts w:ascii="Times New Roman" w:hAnsi="Times New Roman" w:cs="Times New Roman"/>
          <w:sz w:val="24"/>
          <w:szCs w:val="24"/>
        </w:rPr>
      </w:pPr>
      <w:r>
        <w:rPr>
          <w:rFonts w:ascii="Times New Roman" w:hAnsi="Times New Roman" w:cs="Times New Roman"/>
          <w:sz w:val="24"/>
          <w:szCs w:val="24"/>
        </w:rPr>
        <w:t>оформление списания общехозяйственных и строительных материалов.</w:t>
      </w:r>
    </w:p>
    <w:p w:rsidR="000270C6" w:rsidRDefault="000270C6" w:rsidP="000270C6">
      <w:pPr>
        <w:pStyle w:val="ac"/>
        <w:shd w:val="clear" w:color="auto" w:fill="auto"/>
        <w:spacing w:after="81" w:line="240" w:lineRule="auto"/>
        <w:ind w:left="20" w:right="20" w:firstLine="520"/>
        <w:jc w:val="both"/>
        <w:rPr>
          <w:rFonts w:ascii="Times New Roman" w:hAnsi="Times New Roman" w:cs="Times New Roman"/>
          <w:sz w:val="24"/>
          <w:szCs w:val="24"/>
        </w:rPr>
      </w:pPr>
      <w:r>
        <w:rPr>
          <w:rFonts w:ascii="Times New Roman" w:hAnsi="Times New Roman" w:cs="Times New Roman"/>
          <w:sz w:val="24"/>
          <w:szCs w:val="24"/>
        </w:rPr>
        <w:t>3. Персональную ответственность за деятельность комиссии несет председатель ко</w:t>
      </w:r>
      <w:r>
        <w:rPr>
          <w:rFonts w:ascii="Times New Roman" w:hAnsi="Times New Roman" w:cs="Times New Roman"/>
          <w:sz w:val="24"/>
          <w:szCs w:val="24"/>
        </w:rPr>
        <w:softHyphen/>
        <w:t>миссии.</w:t>
      </w: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№7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9B0FB1">
        <w:rPr>
          <w:rFonts w:ascii="Times New Roman" w:hAnsi="Times New Roman" w:cs="Times New Roman"/>
          <w:szCs w:val="20"/>
        </w:rPr>
        <w:t>Краснодолинского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sidR="00E62C40">
        <w:rPr>
          <w:rFonts w:ascii="Times New Roman" w:hAnsi="Times New Roman" w:cs="Times New Roman"/>
          <w:szCs w:val="20"/>
        </w:rPr>
        <w:t xml:space="preserve"> района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
          <w:bCs/>
          <w:sz w:val="24"/>
        </w:rPr>
      </w:pPr>
      <w:r>
        <w:rPr>
          <w:rFonts w:ascii="Times New Roman" w:hAnsi="Times New Roman" w:cs="Times New Roman"/>
          <w:b/>
          <w:bCs/>
          <w:sz w:val="24"/>
        </w:rPr>
        <w:t>Порядок принятия обязательств (денежных обязательств)</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1. Обязательства (денежные обязательства) принимать к учету в пределах утвержденных плановых назначений.</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К принятымобязательствам текущего финансового года относить расходные обязательства, предусмотренные к исполнению в текущем году, в том числе принятые и неисполненные учреждением обязательства прошлых лет, подлежащие исполнению в текущем году.</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 xml:space="preserve">Порядок принятия обязательств приведен в </w:t>
      </w:r>
      <w:hyperlink r:id="rId113" w:anchor="/document/118/13680/tabl1/" w:history="1">
        <w:r>
          <w:rPr>
            <w:rStyle w:val="a3"/>
            <w:rFonts w:ascii="Times New Roman" w:hAnsi="Times New Roman" w:cs="Times New Roman"/>
            <w:sz w:val="24"/>
          </w:rPr>
          <w:t>таблице № 1</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2. Денежные обязательства отражать в учете</w:t>
      </w:r>
      <w:r>
        <w:rPr>
          <w:rFonts w:ascii="Times New Roman" w:hAnsi="Times New Roman" w:cs="Times New Roman"/>
          <w:bCs/>
          <w:iCs/>
          <w:sz w:val="24"/>
        </w:rPr>
        <w:t xml:space="preserve"> не ранее принятия расходных обязательств</w:t>
      </w:r>
      <w:r>
        <w:rPr>
          <w:rFonts w:ascii="Times New Roman" w:hAnsi="Times New Roman" w:cs="Times New Roman"/>
          <w:sz w:val="24"/>
        </w:rPr>
        <w:t xml:space="preserve">. Денежные обязательства принимаются к учету в сумме документа, подтверждающего их возникновение. Порядок принятия денежных обязательств приведен в </w:t>
      </w:r>
      <w:hyperlink r:id="rId114" w:anchor="/document/118/13680/tabl2/" w:history="1">
        <w:r>
          <w:rPr>
            <w:rStyle w:val="a3"/>
            <w:rFonts w:ascii="Times New Roman" w:hAnsi="Times New Roman" w:cs="Times New Roman"/>
            <w:sz w:val="24"/>
          </w:rPr>
          <w:t>таблице № 2</w:t>
        </w:r>
      </w:hyperlink>
      <w:r>
        <w:rPr>
          <w:rFonts w:ascii="Times New Roman" w:hAnsi="Times New Roman" w:cs="Times New Roman"/>
          <w:sz w:val="24"/>
        </w:rPr>
        <w:t>.</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ab/>
        <w:t>По окончании текущего финансового года при наличии неисполненных обязательств (денежных обязательств) в следующем финансовом году они должны быть приняты к учету (перерегистрированы) при открытии журнала (</w:t>
      </w:r>
      <w:hyperlink r:id="rId115" w:anchor="/document/99/902252847/ZAP2DAQ3HM/" w:history="1">
        <w:r>
          <w:rPr>
            <w:rStyle w:val="a3"/>
            <w:rFonts w:ascii="Times New Roman" w:hAnsi="Times New Roman" w:cs="Times New Roman"/>
            <w:sz w:val="24"/>
          </w:rPr>
          <w:t>ф. 0504064</w:t>
        </w:r>
      </w:hyperlink>
      <w:r>
        <w:rPr>
          <w:rFonts w:ascii="Times New Roman" w:hAnsi="Times New Roman" w:cs="Times New Roman"/>
          <w:sz w:val="24"/>
        </w:rPr>
        <w:t>) на очередной финансовый год в объеме, запланированном к исполнению.</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both"/>
        <w:rPr>
          <w:rFonts w:ascii="Times New Roman" w:hAnsi="Times New Roman" w:cs="Times New Roman"/>
          <w:sz w:val="24"/>
        </w:rPr>
      </w:pPr>
      <w:r>
        <w:rPr>
          <w:rFonts w:ascii="Times New Roman" w:hAnsi="Times New Roman" w:cs="Times New Roman"/>
          <w:sz w:val="24"/>
        </w:rPr>
        <w:t>Таблица № 1</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bCs/>
          <w:sz w:val="24"/>
        </w:rPr>
        <w:t>Порядок принятия обязательств</w:t>
      </w:r>
      <w:r>
        <w:rPr>
          <w:rFonts w:ascii="Times New Roman" w:hAnsi="Times New Roman" w:cs="Times New Roman"/>
          <w:sz w:val="24"/>
        </w:rPr>
        <w:t> </w:t>
      </w:r>
    </w:p>
    <w:tbl>
      <w:tblPr>
        <w:tblW w:w="0" w:type="auto"/>
        <w:tblInd w:w="-40" w:type="dxa"/>
        <w:tblLayout w:type="fixed"/>
        <w:tblCellMar>
          <w:top w:w="60" w:type="dxa"/>
          <w:left w:w="60" w:type="dxa"/>
          <w:bottom w:w="60" w:type="dxa"/>
          <w:right w:w="60" w:type="dxa"/>
        </w:tblCellMar>
        <w:tblLook w:val="04A0" w:firstRow="1" w:lastRow="0" w:firstColumn="1" w:lastColumn="0" w:noHBand="0" w:noVBand="1"/>
      </w:tblPr>
      <w:tblGrid>
        <w:gridCol w:w="467"/>
        <w:gridCol w:w="4441"/>
        <w:gridCol w:w="2243"/>
        <w:gridCol w:w="1849"/>
        <w:gridCol w:w="60"/>
        <w:gridCol w:w="20"/>
      </w:tblGrid>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t xml:space="preserve">п/п </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Документ-основание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Дата принятия </w:t>
            </w:r>
            <w:r>
              <w:rPr>
                <w:rFonts w:ascii="Times New Roman" w:hAnsi="Times New Roman" w:cs="Times New Roman"/>
                <w:bCs/>
                <w:sz w:val="24"/>
              </w:rPr>
              <w:br/>
              <w:t>обязательств</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Общий объем принятия </w:t>
            </w:r>
            <w:r>
              <w:rPr>
                <w:rFonts w:ascii="Times New Roman" w:hAnsi="Times New Roman" w:cs="Times New Roman"/>
                <w:bCs/>
                <w:sz w:val="24"/>
              </w:rPr>
              <w:br/>
              <w:t xml:space="preserve">обязательств в текущем </w:t>
            </w:r>
            <w:r>
              <w:rPr>
                <w:rFonts w:ascii="Times New Roman" w:hAnsi="Times New Roman" w:cs="Times New Roman"/>
                <w:bCs/>
                <w:sz w:val="24"/>
              </w:rPr>
              <w:br/>
              <w:t>финансовом году</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1.</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Зарплата, стипендии, компенсации и иные выплаты</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116"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spacing w:before="280" w:after="280"/>
              <w:rPr>
                <w:rFonts w:ascii="Times New Roman" w:hAnsi="Times New Roman" w:cs="Times New Roman"/>
                <w:sz w:val="24"/>
              </w:rPr>
            </w:pPr>
            <w:r>
              <w:rPr>
                <w:rFonts w:ascii="Times New Roman" w:hAnsi="Times New Roman" w:cs="Times New Roman"/>
                <w:sz w:val="24"/>
              </w:rPr>
              <w:t>Расчетные листы</w:t>
            </w:r>
          </w:p>
          <w:p w:rsidR="000270C6" w:rsidRDefault="000270C6">
            <w:pPr>
              <w:rPr>
                <w:rFonts w:ascii="Times New Roman" w:hAnsi="Times New Roman" w:cs="Times New Roman"/>
                <w:sz w:val="24"/>
              </w:rPr>
            </w:pPr>
            <w:r>
              <w:rPr>
                <w:rFonts w:ascii="Times New Roman" w:hAnsi="Times New Roman" w:cs="Times New Roman"/>
                <w:sz w:val="24"/>
              </w:rPr>
              <w:t>Распоряжение</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утверждения </w:t>
            </w:r>
            <w:r>
              <w:rPr>
                <w:rFonts w:ascii="Times New Roman" w:hAnsi="Times New Roman" w:cs="Times New Roman"/>
                <w:sz w:val="24"/>
              </w:rPr>
              <w:br/>
              <w:t xml:space="preserve">(подписания) документа о </w:t>
            </w:r>
            <w:r>
              <w:rPr>
                <w:rFonts w:ascii="Times New Roman" w:hAnsi="Times New Roman" w:cs="Times New Roman"/>
                <w:sz w:val="24"/>
              </w:rPr>
              <w:br/>
              <w:t>начислении</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Объем утвержденных </w:t>
            </w:r>
            <w:r>
              <w:rPr>
                <w:rFonts w:ascii="Times New Roman" w:hAnsi="Times New Roman" w:cs="Times New Roman"/>
                <w:sz w:val="24"/>
              </w:rPr>
              <w:br/>
              <w:t>плановых назначений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lastRenderedPageBreak/>
              <w:t>2.</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Взносы на обязательное пенсионное (социальное, медицинское) страхование, </w:t>
            </w:r>
            <w:r>
              <w:rPr>
                <w:rFonts w:ascii="Times New Roman" w:hAnsi="Times New Roman" w:cs="Times New Roman"/>
                <w:bCs/>
                <w:iCs/>
                <w:sz w:val="24"/>
              </w:rPr>
              <w:br/>
              <w:t>взносы на страхование от несчастных случаев и профзаболеваний</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Расчетно-платежные </w:t>
            </w:r>
            <w:r>
              <w:rPr>
                <w:rFonts w:ascii="Times New Roman" w:hAnsi="Times New Roman" w:cs="Times New Roman"/>
                <w:sz w:val="24"/>
              </w:rPr>
              <w:br/>
              <w:t>ведомости (</w:t>
            </w:r>
            <w:hyperlink r:id="rId117"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r>
              <w:rPr>
                <w:rFonts w:ascii="Times New Roman" w:hAnsi="Times New Roman" w:cs="Times New Roman"/>
                <w:sz w:val="24"/>
              </w:rPr>
              <w:t xml:space="preserve">Карточки индивидуального учета сумм начисленных выплат и иных вознаграждений и сумм начисленных страховых взносов </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Не позднее последнего дня </w:t>
            </w:r>
            <w:r>
              <w:rPr>
                <w:rFonts w:ascii="Times New Roman" w:hAnsi="Times New Roman" w:cs="Times New Roman"/>
                <w:sz w:val="24"/>
              </w:rPr>
              <w:br/>
              <w:t xml:space="preserve">месяца, за который </w:t>
            </w:r>
            <w:r>
              <w:rPr>
                <w:rFonts w:ascii="Times New Roman" w:hAnsi="Times New Roman" w:cs="Times New Roman"/>
                <w:sz w:val="24"/>
              </w:rPr>
              <w:br/>
              <w:t>производится начисление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3.</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 (в т. ч. командировочные расходы: суточные, разъездные)</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Письменные заявления на выдачу денежных средств в подотчет, подписанные руководителем, – при оплате товаров, работ, услуг, </w:t>
            </w:r>
            <w:r>
              <w:rPr>
                <w:rFonts w:ascii="Times New Roman" w:hAnsi="Times New Roman" w:cs="Times New Roman"/>
                <w:sz w:val="24"/>
              </w:rPr>
              <w:br/>
              <w:t>произведенных подотчетными лицами</w:t>
            </w:r>
          </w:p>
        </w:tc>
        <w:tc>
          <w:tcPr>
            <w:tcW w:w="2243"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заявлений</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Приказы о командировках – при направлении сотрудника в командировку</w:t>
            </w:r>
          </w:p>
        </w:tc>
        <w:tc>
          <w:tcPr>
            <w:tcW w:w="2243" w:type="dxa"/>
            <w:tcBorders>
              <w:top w:val="nil"/>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подписания распоряжение</w:t>
            </w:r>
          </w:p>
        </w:tc>
        <w:tc>
          <w:tcPr>
            <w:tcW w:w="1929" w:type="dxa"/>
            <w:gridSpan w:val="3"/>
            <w:tcBorders>
              <w:top w:val="nil"/>
              <w:left w:val="single" w:sz="8" w:space="0" w:color="000000"/>
              <w:bottom w:val="nil"/>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При необходимости ранее принятые обязательства корректируются на </w:t>
            </w:r>
            <w:r>
              <w:rPr>
                <w:rFonts w:ascii="Times New Roman" w:hAnsi="Times New Roman" w:cs="Times New Roman"/>
                <w:sz w:val="24"/>
              </w:rPr>
              <w:br/>
              <w:t xml:space="preserve">основании авансового отчета(ф. 0504505): при перерасходе – в сторону увеличения; при остатке – в сторону уменьшения </w:t>
            </w:r>
          </w:p>
        </w:tc>
        <w:tc>
          <w:tcPr>
            <w:tcW w:w="2243"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На дату утверждения </w:t>
            </w:r>
            <w:r>
              <w:rPr>
                <w:rFonts w:ascii="Times New Roman" w:hAnsi="Times New Roman" w:cs="Times New Roman"/>
                <w:sz w:val="24"/>
              </w:rPr>
              <w:br/>
              <w:t xml:space="preserve">авансового отчета </w:t>
            </w:r>
            <w:r>
              <w:rPr>
                <w:rFonts w:ascii="Times New Roman" w:hAnsi="Times New Roman" w:cs="Times New Roman"/>
                <w:sz w:val="24"/>
              </w:rPr>
              <w:br/>
              <w:t>(ф. 0504505)</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4.</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Выполнение работ, оказание услуг, поставка материальных ценностей по условиям государственных (муниципальных) контрактов (договоров)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nil"/>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Гражданско-правовые </w:t>
            </w:r>
            <w:r>
              <w:rPr>
                <w:rFonts w:ascii="Times New Roman" w:hAnsi="Times New Roman" w:cs="Times New Roman"/>
                <w:sz w:val="24"/>
              </w:rPr>
              <w:br/>
              <w:t>договоры</w:t>
            </w:r>
          </w:p>
        </w:tc>
        <w:tc>
          <w:tcPr>
            <w:tcW w:w="2243" w:type="dxa"/>
            <w:tcBorders>
              <w:top w:val="single" w:sz="8" w:space="0" w:color="000000"/>
              <w:left w:val="single" w:sz="8" w:space="0" w:color="000000"/>
              <w:bottom w:val="nil"/>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гражданско-правовых </w:t>
            </w:r>
            <w:r>
              <w:rPr>
                <w:rFonts w:ascii="Times New Roman" w:hAnsi="Times New Roman" w:cs="Times New Roman"/>
                <w:sz w:val="24"/>
              </w:rPr>
              <w:br/>
              <w:t>договоров</w:t>
            </w:r>
          </w:p>
        </w:tc>
        <w:tc>
          <w:tcPr>
            <w:tcW w:w="1929" w:type="dxa"/>
            <w:gridSpan w:val="3"/>
            <w:tcBorders>
              <w:top w:val="single" w:sz="8" w:space="0" w:color="000000"/>
              <w:left w:val="single" w:sz="8" w:space="0" w:color="000000"/>
              <w:bottom w:val="nil"/>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договоров, </w:t>
            </w:r>
            <w:r>
              <w:rPr>
                <w:rFonts w:ascii="Times New Roman" w:hAnsi="Times New Roman" w:cs="Times New Roman"/>
                <w:sz w:val="24"/>
              </w:rPr>
              <w:br/>
              <w:t xml:space="preserve">заключенных в текущем </w:t>
            </w:r>
            <w:r>
              <w:rPr>
                <w:rFonts w:ascii="Times New Roman" w:hAnsi="Times New Roman" w:cs="Times New Roman"/>
                <w:sz w:val="24"/>
              </w:rPr>
              <w:br/>
              <w:t>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nil"/>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В случае если в договоре не указана сумма либо по условиям договора принятие обязательств производится по </w:t>
            </w:r>
            <w:r>
              <w:rPr>
                <w:rFonts w:ascii="Times New Roman" w:hAnsi="Times New Roman" w:cs="Times New Roman"/>
                <w:sz w:val="24"/>
              </w:rPr>
              <w:br/>
              <w:t xml:space="preserve">факту поставки товаров (выполнения работ, оказания услуг) – накладные, акты </w:t>
            </w:r>
            <w:r>
              <w:rPr>
                <w:rFonts w:ascii="Times New Roman" w:hAnsi="Times New Roman" w:cs="Times New Roman"/>
                <w:sz w:val="24"/>
              </w:rPr>
              <w:br/>
              <w:t xml:space="preserve">выполненных работ (оказанных услуг), счета на оплату на дату их представления </w:t>
            </w:r>
          </w:p>
        </w:tc>
        <w:tc>
          <w:tcPr>
            <w:tcW w:w="2243" w:type="dxa"/>
            <w:tcBorders>
              <w:top w:val="nil"/>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поставки товаров </w:t>
            </w:r>
            <w:r>
              <w:rPr>
                <w:rFonts w:ascii="Times New Roman" w:hAnsi="Times New Roman" w:cs="Times New Roman"/>
                <w:sz w:val="24"/>
              </w:rPr>
              <w:br/>
              <w:t xml:space="preserve">(выполнения работ, </w:t>
            </w:r>
            <w:r>
              <w:rPr>
                <w:rFonts w:ascii="Times New Roman" w:hAnsi="Times New Roman" w:cs="Times New Roman"/>
                <w:sz w:val="24"/>
              </w:rPr>
              <w:br/>
              <w:t>оказания услуг)</w:t>
            </w:r>
          </w:p>
        </w:tc>
        <w:tc>
          <w:tcPr>
            <w:tcW w:w="1929" w:type="dxa"/>
            <w:gridSpan w:val="3"/>
            <w:tcBorders>
              <w:top w:val="nil"/>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подписанных </w:t>
            </w:r>
            <w:r>
              <w:rPr>
                <w:rFonts w:ascii="Times New Roman" w:hAnsi="Times New Roman" w:cs="Times New Roman"/>
                <w:sz w:val="24"/>
              </w:rPr>
              <w:br/>
              <w:t>накладных, актов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5.</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Аренда имущества, земли</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Договор аренды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договорной (или иной) </w:t>
            </w:r>
            <w:r>
              <w:rPr>
                <w:rFonts w:ascii="Times New Roman" w:hAnsi="Times New Roman" w:cs="Times New Roman"/>
                <w:sz w:val="24"/>
              </w:rPr>
              <w:br/>
              <w:t xml:space="preserve">документации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vAlign w:val="center"/>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lastRenderedPageBreak/>
              <w:t>6.</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Обязательства по договорам, принятые в прошлые годы и неисполненные по состоянию на начало текущего финансового года, подлежащие исполнению в текущем финансовом году</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Заключенные договоры</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договора</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заключенных </w:t>
            </w:r>
            <w:r>
              <w:rPr>
                <w:rFonts w:ascii="Times New Roman" w:hAnsi="Times New Roman" w:cs="Times New Roman"/>
                <w:sz w:val="24"/>
              </w:rPr>
              <w:br/>
              <w:t>договоров</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7.</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Госпошлина, все виды пеней и штрафов</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Акты, решения, распоряжения, требования об уплате. Справки (</w:t>
            </w:r>
            <w:hyperlink r:id="rId118"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расчетов</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решения об </w:t>
            </w:r>
            <w:r>
              <w:rPr>
                <w:rFonts w:ascii="Times New Roman" w:hAnsi="Times New Roman" w:cs="Times New Roman"/>
                <w:sz w:val="24"/>
              </w:rPr>
              <w:br/>
              <w:t>уплате</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(платежей)</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Обязательства по возмещению вреда, причиненного учреждению при </w:t>
            </w:r>
            <w:r>
              <w:rPr>
                <w:rFonts w:ascii="Times New Roman" w:hAnsi="Times New Roman" w:cs="Times New Roman"/>
                <w:bCs/>
                <w:iCs/>
                <w:sz w:val="24"/>
              </w:rPr>
              <w:br/>
              <w:t>осуществлении деятельности, по иным выплатам</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Исполнительный лист</w:t>
            </w:r>
          </w:p>
          <w:p w:rsidR="000270C6" w:rsidRDefault="000270C6">
            <w:pPr>
              <w:spacing w:before="280" w:after="280"/>
              <w:rPr>
                <w:rFonts w:ascii="Times New Roman" w:hAnsi="Times New Roman" w:cs="Times New Roman"/>
                <w:sz w:val="24"/>
              </w:rPr>
            </w:pPr>
            <w:r>
              <w:rPr>
                <w:rFonts w:ascii="Times New Roman" w:hAnsi="Times New Roman" w:cs="Times New Roman"/>
                <w:sz w:val="24"/>
              </w:rPr>
              <w:t>Судебный приказ</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Постановления судебных </w:t>
            </w:r>
            <w:r>
              <w:rPr>
                <w:rFonts w:ascii="Times New Roman" w:hAnsi="Times New Roman" w:cs="Times New Roman"/>
                <w:sz w:val="24"/>
              </w:rPr>
              <w:br/>
              <w:t>(следственных) органов</w:t>
            </w:r>
          </w:p>
          <w:p w:rsidR="000270C6" w:rsidRDefault="000270C6">
            <w:pPr>
              <w:rPr>
                <w:rFonts w:ascii="Times New Roman" w:hAnsi="Times New Roman" w:cs="Times New Roman"/>
                <w:sz w:val="24"/>
              </w:rPr>
            </w:pPr>
            <w:r>
              <w:rPr>
                <w:rFonts w:ascii="Times New Roman" w:hAnsi="Times New Roman" w:cs="Times New Roman"/>
                <w:sz w:val="24"/>
              </w:rPr>
              <w:t xml:space="preserve">Иные документы, </w:t>
            </w:r>
            <w:r>
              <w:rPr>
                <w:rFonts w:ascii="Times New Roman" w:hAnsi="Times New Roman" w:cs="Times New Roman"/>
                <w:sz w:val="24"/>
              </w:rPr>
              <w:br/>
              <w:t xml:space="preserve">устанавливающие </w:t>
            </w:r>
            <w:r>
              <w:rPr>
                <w:rFonts w:ascii="Times New Roman" w:hAnsi="Times New Roman" w:cs="Times New Roman"/>
                <w:sz w:val="24"/>
              </w:rPr>
              <w:br/>
              <w:t>обязательства учреждения</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w:t>
            </w:r>
            <w:r>
              <w:rPr>
                <w:rFonts w:ascii="Times New Roman" w:hAnsi="Times New Roman" w:cs="Times New Roman"/>
                <w:sz w:val="24"/>
              </w:rPr>
              <w:br/>
              <w:t xml:space="preserve">исполнительных </w:t>
            </w:r>
            <w:r>
              <w:rPr>
                <w:rFonts w:ascii="Times New Roman" w:hAnsi="Times New Roman" w:cs="Times New Roman"/>
                <w:sz w:val="24"/>
              </w:rPr>
              <w:br/>
              <w:t>документов в 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начисленных </w:t>
            </w:r>
            <w:r>
              <w:rPr>
                <w:rFonts w:ascii="Times New Roman" w:hAnsi="Times New Roman" w:cs="Times New Roman"/>
                <w:sz w:val="24"/>
              </w:rPr>
              <w:br/>
              <w:t>обязательств (выплат)</w:t>
            </w:r>
          </w:p>
        </w:tc>
      </w:tr>
      <w:tr w:rsidR="000270C6" w:rsidTr="000270C6">
        <w:trPr>
          <w:cantSplit/>
        </w:trPr>
        <w:tc>
          <w:tcPr>
            <w:tcW w:w="467"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sz w:val="24"/>
              </w:rPr>
            </w:pPr>
            <w:r>
              <w:rPr>
                <w:rFonts w:ascii="Times New Roman" w:hAnsi="Times New Roman" w:cs="Times New Roman"/>
                <w:sz w:val="24"/>
              </w:rPr>
              <w:t>9.</w:t>
            </w:r>
          </w:p>
        </w:tc>
        <w:tc>
          <w:tcPr>
            <w:tcW w:w="8613" w:type="dxa"/>
            <w:gridSpan w:val="5"/>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обязательства</w:t>
            </w:r>
          </w:p>
        </w:tc>
      </w:tr>
      <w:tr w:rsidR="000270C6" w:rsidTr="000270C6">
        <w:trPr>
          <w:cantSplit/>
        </w:trPr>
        <w:tc>
          <w:tcPr>
            <w:tcW w:w="467"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4441"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Документы, </w:t>
            </w:r>
            <w:r>
              <w:rPr>
                <w:rFonts w:ascii="Times New Roman" w:hAnsi="Times New Roman" w:cs="Times New Roman"/>
                <w:sz w:val="24"/>
              </w:rPr>
              <w:br/>
              <w:t xml:space="preserve">подтверждающие </w:t>
            </w:r>
            <w:r>
              <w:rPr>
                <w:rFonts w:ascii="Times New Roman" w:hAnsi="Times New Roman" w:cs="Times New Roman"/>
                <w:sz w:val="24"/>
              </w:rPr>
              <w:br/>
              <w:t>возникновение обязательства</w:t>
            </w:r>
          </w:p>
        </w:tc>
        <w:tc>
          <w:tcPr>
            <w:tcW w:w="2243"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w:t>
            </w:r>
            <w:r>
              <w:rPr>
                <w:rFonts w:ascii="Times New Roman" w:hAnsi="Times New Roman" w:cs="Times New Roman"/>
                <w:sz w:val="24"/>
              </w:rPr>
              <w:br/>
              <w:t xml:space="preserve">(утверждения) </w:t>
            </w:r>
            <w:r>
              <w:rPr>
                <w:rFonts w:ascii="Times New Roman" w:hAnsi="Times New Roman" w:cs="Times New Roman"/>
                <w:sz w:val="24"/>
              </w:rPr>
              <w:br/>
              <w:t xml:space="preserve">соответствующих </w:t>
            </w:r>
            <w:r>
              <w:rPr>
                <w:rFonts w:ascii="Times New Roman" w:hAnsi="Times New Roman" w:cs="Times New Roman"/>
                <w:sz w:val="24"/>
              </w:rPr>
              <w:br/>
              <w:t xml:space="preserve">документов либо дата их </w:t>
            </w:r>
            <w:r>
              <w:rPr>
                <w:rFonts w:ascii="Times New Roman" w:hAnsi="Times New Roman" w:cs="Times New Roman"/>
                <w:sz w:val="24"/>
              </w:rPr>
              <w:br/>
              <w:t xml:space="preserve">представления в </w:t>
            </w:r>
            <w:r>
              <w:rPr>
                <w:rFonts w:ascii="Times New Roman" w:hAnsi="Times New Roman" w:cs="Times New Roman"/>
                <w:sz w:val="24"/>
              </w:rPr>
              <w:br/>
              <w:t>бухгалтерию</w:t>
            </w:r>
          </w:p>
        </w:tc>
        <w:tc>
          <w:tcPr>
            <w:tcW w:w="1929" w:type="dxa"/>
            <w:gridSpan w:val="3"/>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Сумма принятых </w:t>
            </w:r>
            <w:r>
              <w:rPr>
                <w:rFonts w:ascii="Times New Roman" w:hAnsi="Times New Roman" w:cs="Times New Roman"/>
                <w:sz w:val="24"/>
              </w:rPr>
              <w:br/>
              <w:t>обязательств</w:t>
            </w:r>
          </w:p>
        </w:tc>
      </w:tr>
      <w:tr w:rsidR="000270C6" w:rsidTr="000270C6">
        <w:trPr>
          <w:gridAfter w:val="1"/>
          <w:wAfter w:w="20" w:type="dxa"/>
        </w:trPr>
        <w:tc>
          <w:tcPr>
            <w:tcW w:w="467"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4441"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2243"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1849" w:type="dxa"/>
            <w:tcMar>
              <w:top w:w="0" w:type="dxa"/>
              <w:left w:w="0" w:type="dxa"/>
              <w:bottom w:w="0" w:type="dxa"/>
              <w:right w:w="0" w:type="dxa"/>
            </w:tcMar>
            <w:vAlign w:val="center"/>
          </w:tcPr>
          <w:p w:rsidR="000270C6" w:rsidRDefault="000270C6">
            <w:pPr>
              <w:snapToGrid w:val="0"/>
              <w:rPr>
                <w:rFonts w:ascii="Times New Roman" w:hAnsi="Times New Roman" w:cs="Times New Roman"/>
                <w:sz w:val="24"/>
              </w:rPr>
            </w:pPr>
          </w:p>
        </w:tc>
        <w:tc>
          <w:tcPr>
            <w:tcW w:w="60" w:type="dxa"/>
            <w:tcMar>
              <w:top w:w="0" w:type="dxa"/>
              <w:left w:w="0" w:type="dxa"/>
              <w:bottom w:w="0" w:type="dxa"/>
              <w:right w:w="0" w:type="dxa"/>
            </w:tcMar>
          </w:tcPr>
          <w:p w:rsidR="000270C6" w:rsidRDefault="000270C6">
            <w:pPr>
              <w:snapToGrid w:val="0"/>
              <w:rPr>
                <w:rFonts w:ascii="Times New Roman" w:hAnsi="Times New Roman" w:cs="Times New Roman"/>
                <w:sz w:val="24"/>
              </w:rPr>
            </w:pPr>
          </w:p>
        </w:tc>
      </w:tr>
    </w:tbl>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right"/>
        <w:rPr>
          <w:rFonts w:ascii="Times New Roman" w:hAnsi="Times New Roman" w:cs="Times New Roman"/>
          <w:sz w:val="24"/>
        </w:rPr>
      </w:pPr>
    </w:p>
    <w:p w:rsidR="000270C6" w:rsidRDefault="000270C6" w:rsidP="000270C6">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sz w:val="24"/>
        </w:rPr>
      </w:pPr>
      <w:r>
        <w:rPr>
          <w:rFonts w:ascii="Times New Roman" w:hAnsi="Times New Roman" w:cs="Times New Roman"/>
          <w:sz w:val="24"/>
        </w:rPr>
        <w:lastRenderedPageBreak/>
        <w:t>Таблица № 2</w:t>
      </w:r>
    </w:p>
    <w:p w:rsidR="000270C6" w:rsidRDefault="000270C6" w:rsidP="00027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80" w:after="280"/>
        <w:jc w:val="center"/>
        <w:rPr>
          <w:rFonts w:ascii="Times New Roman" w:hAnsi="Times New Roman" w:cs="Times New Roman"/>
          <w:bCs/>
          <w:sz w:val="24"/>
        </w:rPr>
      </w:pPr>
      <w:r>
        <w:rPr>
          <w:rFonts w:ascii="Times New Roman" w:hAnsi="Times New Roman" w:cs="Times New Roman"/>
          <w:bCs/>
          <w:sz w:val="24"/>
        </w:rPr>
        <w:t>Порядок принятия денежных обязательств</w:t>
      </w:r>
    </w:p>
    <w:tbl>
      <w:tblPr>
        <w:tblW w:w="0" w:type="auto"/>
        <w:tblInd w:w="-40" w:type="dxa"/>
        <w:tblLayout w:type="fixed"/>
        <w:tblCellMar>
          <w:top w:w="60" w:type="dxa"/>
          <w:left w:w="60" w:type="dxa"/>
          <w:bottom w:w="60" w:type="dxa"/>
          <w:right w:w="60" w:type="dxa"/>
        </w:tblCellMar>
        <w:tblLook w:val="04A0" w:firstRow="1" w:lastRow="0" w:firstColumn="1" w:lastColumn="0" w:noHBand="0" w:noVBand="1"/>
      </w:tblPr>
      <w:tblGrid>
        <w:gridCol w:w="464"/>
        <w:gridCol w:w="6069"/>
        <w:gridCol w:w="2472"/>
      </w:tblGrid>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 </w:t>
            </w:r>
            <w:r>
              <w:rPr>
                <w:rFonts w:ascii="Times New Roman" w:hAnsi="Times New Roman" w:cs="Times New Roman"/>
                <w:bCs/>
                <w:sz w:val="24"/>
              </w:rPr>
              <w:br/>
              <w:t xml:space="preserve">п/п </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Содержание операции </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bCs/>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 xml:space="preserve">Документ, подтверждающий </w:t>
            </w:r>
            <w:r>
              <w:rPr>
                <w:rFonts w:ascii="Times New Roman" w:hAnsi="Times New Roman" w:cs="Times New Roman"/>
                <w:bCs/>
                <w:sz w:val="24"/>
              </w:rPr>
              <w:br/>
              <w:t>возникновение денежного обязательства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jc w:val="center"/>
              <w:rPr>
                <w:rFonts w:ascii="Times New Roman" w:hAnsi="Times New Roman" w:cs="Times New Roman"/>
                <w:bCs/>
                <w:sz w:val="24"/>
              </w:rPr>
            </w:pPr>
            <w:r>
              <w:rPr>
                <w:rFonts w:ascii="Times New Roman" w:hAnsi="Times New Roman" w:cs="Times New Roman"/>
                <w:bCs/>
                <w:sz w:val="24"/>
              </w:rPr>
              <w:t>Дата принятия обязательств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поставку материальных </w:t>
            </w:r>
            <w:r>
              <w:rPr>
                <w:rFonts w:ascii="Times New Roman" w:hAnsi="Times New Roman" w:cs="Times New Roman"/>
                <w:bCs/>
                <w:iCs/>
                <w:sz w:val="24"/>
              </w:rPr>
              <w:br/>
              <w:t>ценностей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Товарная накладная и (или) акт приемки-</w:t>
            </w:r>
            <w:r>
              <w:rPr>
                <w:rFonts w:ascii="Times New Roman" w:hAnsi="Times New Roman" w:cs="Times New Roman"/>
                <w:sz w:val="24"/>
              </w:rPr>
              <w:br/>
              <w:t xml:space="preserve">передачи </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2.</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Оплата договоров гражданско-правового характера на выполнение работ, </w:t>
            </w:r>
            <w:r>
              <w:rPr>
                <w:rFonts w:ascii="Times New Roman" w:hAnsi="Times New Roman" w:cs="Times New Roman"/>
                <w:bCs/>
                <w:iCs/>
                <w:sz w:val="24"/>
              </w:rPr>
              <w:br/>
              <w:t>оказание услуг</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1. На оказание коммунальных, эксплуатационных услуг, услуг связи:</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счет, счет-фактура (согласно </w:t>
            </w:r>
            <w:r>
              <w:rPr>
                <w:rFonts w:ascii="Times New Roman" w:hAnsi="Times New Roman" w:cs="Times New Roman"/>
                <w:sz w:val="24"/>
              </w:rPr>
              <w:br/>
              <w:t>условиям контракта);</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акт предоставления коммунальных </w:t>
            </w:r>
            <w:r>
              <w:rPr>
                <w:rFonts w:ascii="Times New Roman" w:hAnsi="Times New Roman" w:cs="Times New Roman"/>
                <w:sz w:val="24"/>
              </w:rPr>
              <w:br/>
              <w:t>(эксплуатационных) услуг</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2. При выполнении подрядных работ по строительству, реконструкции, техническому перевооружению, </w:t>
            </w:r>
            <w:r>
              <w:rPr>
                <w:rFonts w:ascii="Times New Roman" w:hAnsi="Times New Roman" w:cs="Times New Roman"/>
                <w:sz w:val="24"/>
              </w:rPr>
              <w:br/>
              <w:t>расширению, модернизации основных средств, текущему и капитальному ремонту зданий, сооружений:</w:t>
            </w:r>
          </w:p>
          <w:p w:rsidR="000270C6" w:rsidRDefault="000270C6">
            <w:pPr>
              <w:numPr>
                <w:ilvl w:val="0"/>
                <w:numId w:val="28"/>
              </w:numPr>
              <w:suppressAutoHyphens/>
              <w:rPr>
                <w:rFonts w:ascii="Times New Roman" w:hAnsi="Times New Roman" w:cs="Times New Roman"/>
                <w:sz w:val="24"/>
              </w:rPr>
            </w:pPr>
            <w:r>
              <w:rPr>
                <w:rFonts w:ascii="Times New Roman" w:hAnsi="Times New Roman" w:cs="Times New Roman"/>
                <w:sz w:val="24"/>
              </w:rPr>
              <w:t xml:space="preserve">акт выполненных работ; </w:t>
            </w:r>
          </w:p>
          <w:p w:rsidR="000270C6" w:rsidRDefault="000270C6">
            <w:pPr>
              <w:numPr>
                <w:ilvl w:val="0"/>
                <w:numId w:val="28"/>
              </w:numPr>
              <w:suppressAutoHyphens/>
              <w:spacing w:after="280"/>
              <w:rPr>
                <w:rFonts w:ascii="Times New Roman" w:hAnsi="Times New Roman" w:cs="Times New Roman"/>
                <w:sz w:val="24"/>
              </w:rPr>
            </w:pPr>
            <w:r>
              <w:rPr>
                <w:rFonts w:ascii="Times New Roman" w:hAnsi="Times New Roman" w:cs="Times New Roman"/>
                <w:sz w:val="24"/>
              </w:rPr>
              <w:t xml:space="preserve">справка о стоимости выполненных </w:t>
            </w:r>
            <w:r>
              <w:rPr>
                <w:rFonts w:ascii="Times New Roman" w:hAnsi="Times New Roman" w:cs="Times New Roman"/>
                <w:sz w:val="24"/>
              </w:rPr>
              <w:br/>
              <w:t>работ и затрат (форма КС-3)</w:t>
            </w:r>
          </w:p>
          <w:p w:rsidR="000270C6" w:rsidRDefault="000270C6">
            <w:pPr>
              <w:spacing w:before="280" w:after="280"/>
              <w:rPr>
                <w:rFonts w:ascii="Times New Roman" w:hAnsi="Times New Roman" w:cs="Times New Roman"/>
                <w:sz w:val="24"/>
              </w:rPr>
            </w:pPr>
            <w:r>
              <w:rPr>
                <w:rFonts w:ascii="Times New Roman" w:hAnsi="Times New Roman" w:cs="Times New Roman"/>
                <w:sz w:val="24"/>
              </w:rPr>
              <w:t>3. При выполнении иных работ (оказании иных услуг)</w:t>
            </w:r>
          </w:p>
          <w:p w:rsidR="000270C6" w:rsidRDefault="000270C6">
            <w:pPr>
              <w:numPr>
                <w:ilvl w:val="0"/>
                <w:numId w:val="29"/>
              </w:numPr>
              <w:suppressAutoHyphens/>
              <w:spacing w:after="280"/>
              <w:rPr>
                <w:rFonts w:ascii="Times New Roman" w:hAnsi="Times New Roman" w:cs="Times New Roman"/>
                <w:sz w:val="24"/>
              </w:rPr>
            </w:pPr>
            <w:r>
              <w:rPr>
                <w:rFonts w:ascii="Times New Roman" w:hAnsi="Times New Roman" w:cs="Times New Roman"/>
                <w:sz w:val="24"/>
              </w:rPr>
              <w:t xml:space="preserve">акт выполненных работ (оказанных </w:t>
            </w:r>
            <w:r>
              <w:rPr>
                <w:rFonts w:ascii="Times New Roman" w:hAnsi="Times New Roman" w:cs="Times New Roman"/>
                <w:sz w:val="24"/>
              </w:rPr>
              <w:br/>
              <w:t>услуг);</w:t>
            </w:r>
          </w:p>
          <w:p w:rsidR="000270C6" w:rsidRDefault="000270C6">
            <w:pPr>
              <w:numPr>
                <w:ilvl w:val="0"/>
                <w:numId w:val="29"/>
              </w:numPr>
              <w:suppressAutoHyphens/>
              <w:rPr>
                <w:rFonts w:ascii="Times New Roman" w:hAnsi="Times New Roman" w:cs="Times New Roman"/>
                <w:sz w:val="24"/>
              </w:rPr>
            </w:pPr>
            <w:r>
              <w:rPr>
                <w:rFonts w:ascii="Times New Roman" w:hAnsi="Times New Roman" w:cs="Times New Roman"/>
                <w:sz w:val="24"/>
              </w:rPr>
              <w:t xml:space="preserve">иной документ, подтверждающий </w:t>
            </w:r>
            <w:r>
              <w:rPr>
                <w:rFonts w:ascii="Times New Roman" w:hAnsi="Times New Roman" w:cs="Times New Roman"/>
                <w:sz w:val="24"/>
              </w:rPr>
              <w:br/>
              <w:t>выполнение работ (оказание услуг)</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spacing w:after="280"/>
              <w:rPr>
                <w:rFonts w:ascii="Times New Roman" w:hAnsi="Times New Roman" w:cs="Times New Roman"/>
                <w:sz w:val="24"/>
              </w:rPr>
            </w:pPr>
            <w:r>
              <w:rPr>
                <w:rFonts w:ascii="Times New Roman" w:hAnsi="Times New Roman" w:cs="Times New Roman"/>
                <w:sz w:val="24"/>
              </w:rPr>
              <w:t xml:space="preserve">Дата подписания подтверждающих </w:t>
            </w:r>
            <w:r>
              <w:rPr>
                <w:rFonts w:ascii="Times New Roman" w:hAnsi="Times New Roman" w:cs="Times New Roman"/>
                <w:sz w:val="24"/>
              </w:rPr>
              <w:br/>
              <w:t>документов</w:t>
            </w:r>
          </w:p>
          <w:p w:rsidR="000270C6" w:rsidRDefault="000270C6">
            <w:pPr>
              <w:rPr>
                <w:rFonts w:ascii="Times New Roman" w:hAnsi="Times New Roman" w:cs="Times New Roman"/>
                <w:sz w:val="24"/>
              </w:rPr>
            </w:pPr>
            <w:r>
              <w:rPr>
                <w:rFonts w:ascii="Times New Roman" w:hAnsi="Times New Roman" w:cs="Times New Roman"/>
                <w:sz w:val="24"/>
              </w:rPr>
              <w:t xml:space="preserve">При задержке документации – дата </w:t>
            </w:r>
            <w:r>
              <w:rPr>
                <w:rFonts w:ascii="Times New Roman" w:hAnsi="Times New Roman" w:cs="Times New Roman"/>
                <w:sz w:val="24"/>
              </w:rPr>
              <w:br/>
              <w:t xml:space="preserve">поступления документации в </w:t>
            </w:r>
            <w:r>
              <w:rPr>
                <w:rFonts w:ascii="Times New Roman" w:hAnsi="Times New Roman" w:cs="Times New Roman"/>
                <w:sz w:val="24"/>
              </w:rPr>
              <w:br/>
              <w:t>бухгалтерию</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Денежные обязательства по авансовым платежам отражать на основании условий договора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Дата, определенная условиями договора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3.</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Выплата зарплаты, стипендий, пособий, компенсаций и иных выплат</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19"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4.</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 xml:space="preserve">Уплата взносов на обязательное пенсионное (социальное, медицинское) </w:t>
            </w:r>
            <w:r>
              <w:rPr>
                <w:rFonts w:ascii="Times New Roman" w:hAnsi="Times New Roman" w:cs="Times New Roman"/>
                <w:bCs/>
                <w:iCs/>
                <w:sz w:val="24"/>
              </w:rPr>
              <w:br/>
              <w:t>страхование, взносов на страхование от несчастных случаев и профзаболеваний</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tcPr>
          <w:p w:rsidR="000270C6" w:rsidRDefault="000270C6">
            <w:pPr>
              <w:snapToGrid w:val="0"/>
              <w:rPr>
                <w:rFonts w:ascii="Times New Roman" w:hAnsi="Times New Roman" w:cs="Times New Roman"/>
                <w:sz w:val="24"/>
              </w:rPr>
            </w:pPr>
            <w:r>
              <w:rPr>
                <w:rFonts w:ascii="Times New Roman" w:hAnsi="Times New Roman" w:cs="Times New Roman"/>
                <w:sz w:val="24"/>
              </w:rPr>
              <w:t>Расчетно-платежные ведомости (</w:t>
            </w:r>
            <w:hyperlink r:id="rId120" w:anchor="/document/99/902252847/ZAP29HA3LO/" w:history="1">
              <w:r>
                <w:rPr>
                  <w:rStyle w:val="a3"/>
                  <w:rFonts w:ascii="Times New Roman" w:hAnsi="Times New Roman" w:cs="Times New Roman"/>
                  <w:sz w:val="24"/>
                </w:rPr>
                <w:t>ф. 0504401</w:t>
              </w:r>
            </w:hyperlink>
            <w:r>
              <w:rPr>
                <w:rFonts w:ascii="Times New Roman" w:hAnsi="Times New Roman" w:cs="Times New Roman"/>
                <w:sz w:val="24"/>
              </w:rPr>
              <w:t>)</w:t>
            </w:r>
          </w:p>
          <w:p w:rsidR="000270C6" w:rsidRDefault="000270C6">
            <w:pPr>
              <w:rPr>
                <w:rFonts w:ascii="Times New Roman" w:hAnsi="Times New Roman" w:cs="Times New Roman"/>
                <w:sz w:val="24"/>
              </w:rPr>
            </w:pP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lastRenderedPageBreak/>
              <w:t>5.</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Расчеты с подотчетными лицами</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Утвержденные руководителем учреждения письменные заявления подотчетного лица, приказы о командировках </w:t>
            </w:r>
          </w:p>
          <w:p w:rsidR="000270C6" w:rsidRDefault="000270C6">
            <w:pPr>
              <w:spacing w:before="280" w:after="280"/>
              <w:rPr>
                <w:rFonts w:ascii="Times New Roman" w:hAnsi="Times New Roman" w:cs="Times New Roman"/>
                <w:sz w:val="24"/>
              </w:rPr>
            </w:pPr>
            <w:r>
              <w:rPr>
                <w:rFonts w:ascii="Times New Roman" w:hAnsi="Times New Roman" w:cs="Times New Roman"/>
                <w:sz w:val="24"/>
              </w:rPr>
              <w:t xml:space="preserve">При необходимости ранее принятые денежные обязательства корректируются на основании авансового отчета (ф. 0504505): при перерасходе – в сторону увеличения; при остатке – в сторону уменьшения </w:t>
            </w:r>
          </w:p>
          <w:p w:rsidR="000270C6" w:rsidRDefault="000270C6">
            <w:pPr>
              <w:rPr>
                <w:rFonts w:ascii="Times New Roman" w:hAnsi="Times New Roman" w:cs="Times New Roman"/>
                <w:sz w:val="24"/>
              </w:rPr>
            </w:pPr>
            <w:r>
              <w:rPr>
                <w:rFonts w:ascii="Times New Roman" w:hAnsi="Times New Roman" w:cs="Times New Roman"/>
                <w:sz w:val="24"/>
              </w:rPr>
              <w:t xml:space="preserve">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w:t>
            </w:r>
            <w:r>
              <w:rPr>
                <w:rFonts w:ascii="Times New Roman" w:hAnsi="Times New Roman" w:cs="Times New Roman"/>
                <w:sz w:val="24"/>
              </w:rPr>
              <w:br/>
              <w:t>подотчетным лицом денежным обязательством</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утверждения (подписания) </w:t>
            </w:r>
            <w:r>
              <w:rPr>
                <w:rFonts w:ascii="Times New Roman" w:hAnsi="Times New Roman" w:cs="Times New Roman"/>
                <w:sz w:val="24"/>
              </w:rPr>
              <w:br/>
              <w:t>соответствующих документов</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6.</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Исполнительные документы</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7.</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Уплата госпошлины, всех видов пеней и штрафов</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Соответствующие акты, решения, распоряжения, требования об уплате справки (</w:t>
            </w:r>
            <w:hyperlink r:id="rId121" w:anchor="/document/99/902252847/ZAP28CM3DB/" w:history="1">
              <w:r>
                <w:rPr>
                  <w:rStyle w:val="a3"/>
                  <w:rFonts w:ascii="Times New Roman" w:hAnsi="Times New Roman" w:cs="Times New Roman"/>
                  <w:sz w:val="24"/>
                </w:rPr>
                <w:t>ф. 0504833</w:t>
              </w:r>
            </w:hyperlink>
            <w:r>
              <w:rPr>
                <w:rFonts w:ascii="Times New Roman" w:hAnsi="Times New Roman" w:cs="Times New Roman"/>
                <w:sz w:val="24"/>
              </w:rPr>
              <w:t>) с приложением расчета</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принятия расходного </w:t>
            </w:r>
            <w:r>
              <w:rPr>
                <w:rFonts w:ascii="Times New Roman" w:hAnsi="Times New Roman" w:cs="Times New Roman"/>
                <w:sz w:val="24"/>
              </w:rPr>
              <w:br/>
              <w:t>обязательства</w:t>
            </w:r>
          </w:p>
        </w:tc>
      </w:tr>
      <w:tr w:rsidR="000270C6" w:rsidTr="000270C6">
        <w:trPr>
          <w:cantSplit/>
        </w:trPr>
        <w:tc>
          <w:tcPr>
            <w:tcW w:w="464" w:type="dxa"/>
            <w:vMerge w:val="restart"/>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8.</w:t>
            </w:r>
          </w:p>
        </w:tc>
        <w:tc>
          <w:tcPr>
            <w:tcW w:w="8541" w:type="dxa"/>
            <w:gridSpan w:val="2"/>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bCs/>
                <w:iCs/>
                <w:sz w:val="24"/>
              </w:rPr>
            </w:pPr>
            <w:r>
              <w:rPr>
                <w:rFonts w:ascii="Times New Roman" w:hAnsi="Times New Roman" w:cs="Times New Roman"/>
                <w:bCs/>
                <w:iCs/>
                <w:sz w:val="24"/>
              </w:rPr>
              <w:t>Иные денежные обязательства</w:t>
            </w:r>
          </w:p>
        </w:tc>
      </w:tr>
      <w:tr w:rsidR="000270C6" w:rsidTr="000270C6">
        <w:trPr>
          <w:cantSplit/>
        </w:trPr>
        <w:tc>
          <w:tcPr>
            <w:tcW w:w="464" w:type="dxa"/>
            <w:vMerge/>
            <w:tcBorders>
              <w:top w:val="single" w:sz="8" w:space="0" w:color="000000"/>
              <w:left w:val="single" w:sz="8" w:space="0" w:color="000000"/>
              <w:bottom w:val="single" w:sz="8" w:space="0" w:color="000000"/>
              <w:right w:val="nil"/>
            </w:tcBorders>
            <w:vAlign w:val="center"/>
            <w:hideMark/>
          </w:tcPr>
          <w:p w:rsidR="000270C6" w:rsidRDefault="000270C6">
            <w:pPr>
              <w:rPr>
                <w:rFonts w:ascii="Times New Roman" w:hAnsi="Times New Roman" w:cs="Times New Roman"/>
                <w:sz w:val="24"/>
              </w:rPr>
            </w:pPr>
          </w:p>
        </w:tc>
        <w:tc>
          <w:tcPr>
            <w:tcW w:w="6069" w:type="dxa"/>
            <w:tcBorders>
              <w:top w:val="single" w:sz="8" w:space="0" w:color="000000"/>
              <w:left w:val="single" w:sz="8" w:space="0" w:color="000000"/>
              <w:bottom w:val="single" w:sz="8" w:space="0" w:color="000000"/>
              <w:right w:val="nil"/>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Документы, являющиеся основанием для оплаты обязательств</w:t>
            </w:r>
          </w:p>
        </w:tc>
        <w:tc>
          <w:tcPr>
            <w:tcW w:w="2472" w:type="dxa"/>
            <w:tcBorders>
              <w:top w:val="single" w:sz="8" w:space="0" w:color="000000"/>
              <w:left w:val="single" w:sz="8" w:space="0" w:color="000000"/>
              <w:bottom w:val="single" w:sz="8" w:space="0" w:color="000000"/>
              <w:right w:val="single" w:sz="8" w:space="0" w:color="000000"/>
            </w:tcBorders>
            <w:hideMark/>
          </w:tcPr>
          <w:p w:rsidR="000270C6" w:rsidRDefault="000270C6">
            <w:pPr>
              <w:snapToGrid w:val="0"/>
              <w:rPr>
                <w:rFonts w:ascii="Times New Roman" w:hAnsi="Times New Roman" w:cs="Times New Roman"/>
                <w:sz w:val="24"/>
              </w:rPr>
            </w:pPr>
            <w:r>
              <w:rPr>
                <w:rFonts w:ascii="Times New Roman" w:hAnsi="Times New Roman" w:cs="Times New Roman"/>
                <w:sz w:val="24"/>
              </w:rPr>
              <w:t xml:space="preserve">Дата поступления документации в </w:t>
            </w:r>
            <w:r>
              <w:rPr>
                <w:rFonts w:ascii="Times New Roman" w:hAnsi="Times New Roman" w:cs="Times New Roman"/>
                <w:sz w:val="24"/>
              </w:rPr>
              <w:br/>
              <w:t>бухгалтерию</w:t>
            </w:r>
          </w:p>
        </w:tc>
      </w:tr>
    </w:tbl>
    <w:p w:rsidR="000270C6" w:rsidRDefault="000270C6" w:rsidP="000270C6">
      <w:pPr>
        <w:ind w:firstLine="708"/>
        <w:jc w:val="both"/>
        <w:rPr>
          <w:rFonts w:ascii="Times New Roman" w:hAnsi="Times New Roman" w:cs="Times New Roman"/>
          <w:sz w:val="24"/>
        </w:rPr>
      </w:pPr>
    </w:p>
    <w:p w:rsidR="000270C6" w:rsidRDefault="000270C6" w:rsidP="000270C6">
      <w:pPr>
        <w:autoSpaceDE w:val="0"/>
        <w:ind w:firstLine="709"/>
        <w:jc w:val="both"/>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ind w:left="5580"/>
        <w:jc w:val="right"/>
        <w:rPr>
          <w:rFonts w:ascii="Times New Roman" w:hAnsi="Times New Roman" w:cs="Times New Roman"/>
          <w:szCs w:val="20"/>
        </w:rPr>
      </w:pPr>
    </w:p>
    <w:p w:rsidR="000270C6" w:rsidRDefault="000270C6" w:rsidP="000270C6">
      <w:pPr>
        <w:ind w:left="5580"/>
        <w:jc w:val="right"/>
        <w:rPr>
          <w:rFonts w:ascii="Times New Roman" w:hAnsi="Times New Roman" w:cs="Times New Roman"/>
          <w:szCs w:val="20"/>
        </w:rPr>
      </w:pPr>
      <w:r>
        <w:rPr>
          <w:rFonts w:ascii="Times New Roman" w:hAnsi="Times New Roman" w:cs="Times New Roman"/>
          <w:szCs w:val="20"/>
        </w:rPr>
        <w:t xml:space="preserve">Приложение №8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0270C6" w:rsidRDefault="000270C6" w:rsidP="000270C6">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sidR="009B0FB1">
        <w:rPr>
          <w:rFonts w:ascii="Times New Roman" w:hAnsi="Times New Roman" w:cs="Times New Roman"/>
          <w:szCs w:val="20"/>
        </w:rPr>
        <w:t>Краснодолинского</w:t>
      </w:r>
      <w:proofErr w:type="spellEnd"/>
      <w:r>
        <w:rPr>
          <w:rFonts w:ascii="Times New Roman" w:hAnsi="Times New Roman" w:cs="Times New Roman"/>
          <w:szCs w:val="20"/>
        </w:rPr>
        <w:t xml:space="preserve">                                                                                                                 сельсовета </w:t>
      </w:r>
      <w:r w:rsidR="009B0FB1">
        <w:rPr>
          <w:rFonts w:ascii="Times New Roman" w:hAnsi="Times New Roman" w:cs="Times New Roman"/>
          <w:szCs w:val="20"/>
        </w:rPr>
        <w:t>Советского</w:t>
      </w:r>
      <w:r>
        <w:rPr>
          <w:rFonts w:ascii="Times New Roman" w:hAnsi="Times New Roman" w:cs="Times New Roman"/>
          <w:szCs w:val="20"/>
        </w:rPr>
        <w:t xml:space="preserve"> района   </w:t>
      </w:r>
      <w:r w:rsidR="00E62C40">
        <w:rPr>
          <w:rFonts w:ascii="Times New Roman" w:hAnsi="Times New Roman" w:cs="Times New Roman"/>
          <w:szCs w:val="20"/>
        </w:rPr>
        <w:t xml:space="preserve">  </w:t>
      </w:r>
      <w:r>
        <w:rPr>
          <w:rFonts w:ascii="Times New Roman" w:hAnsi="Times New Roman" w:cs="Times New Roman"/>
          <w:szCs w:val="20"/>
        </w:rPr>
        <w:t xml:space="preserve">   Курской области»</w:t>
      </w:r>
    </w:p>
    <w:p w:rsidR="000270C6" w:rsidRDefault="000270C6" w:rsidP="000270C6">
      <w:pPr>
        <w:ind w:left="5580"/>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ind w:left="5529"/>
        <w:jc w:val="right"/>
        <w:rPr>
          <w:rFonts w:ascii="Times New Roman" w:hAnsi="Times New Roman" w:cs="Times New Roman"/>
          <w:szCs w:val="20"/>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autoSpaceDE w:val="0"/>
        <w:ind w:firstLine="709"/>
        <w:jc w:val="right"/>
        <w:rPr>
          <w:rFonts w:ascii="Times New Roman" w:hAnsi="Times New Roman" w:cs="Times New Roman"/>
          <w:sz w:val="24"/>
        </w:rPr>
      </w:pPr>
    </w:p>
    <w:p w:rsidR="000270C6" w:rsidRDefault="000270C6" w:rsidP="000270C6">
      <w:pPr>
        <w:rPr>
          <w:rFonts w:ascii="Times New Roman" w:hAnsi="Times New Roman" w:cs="Times New Roman"/>
          <w:sz w:val="24"/>
        </w:rPr>
      </w:pPr>
      <w:r>
        <w:rPr>
          <w:rFonts w:ascii="Times New Roman" w:hAnsi="Times New Roman" w:cs="Times New Roman"/>
          <w:sz w:val="24"/>
        </w:rPr>
        <w:t xml:space="preserve">                                                                                          В бухгалтерию</w:t>
      </w:r>
    </w:p>
    <w:tbl>
      <w:tblPr>
        <w:tblW w:w="0" w:type="auto"/>
        <w:tblInd w:w="5488" w:type="dxa"/>
        <w:tblLayout w:type="fixed"/>
        <w:tblLook w:val="04A0" w:firstRow="1" w:lastRow="0" w:firstColumn="1" w:lastColumn="0" w:noHBand="0" w:noVBand="1"/>
      </w:tblPr>
      <w:tblGrid>
        <w:gridCol w:w="4102"/>
      </w:tblGrid>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rPr>
                <w:rFonts w:ascii="Times New Roman" w:hAnsi="Times New Roman" w:cs="Times New Roman"/>
                <w:i/>
                <w:sz w:val="16"/>
                <w:szCs w:val="16"/>
              </w:rPr>
            </w:pPr>
          </w:p>
          <w:p w:rsidR="000270C6" w:rsidRDefault="000270C6">
            <w:pPr>
              <w:autoSpaceDE w:val="0"/>
              <w:jc w:val="center"/>
              <w:rPr>
                <w:rFonts w:ascii="Times New Roman" w:hAnsi="Times New Roman" w:cs="Times New Roman"/>
                <w:i/>
                <w:sz w:val="16"/>
                <w:szCs w:val="16"/>
              </w:rPr>
            </w:pPr>
          </w:p>
        </w:tc>
      </w:tr>
      <w:tr w:rsidR="000270C6" w:rsidTr="000270C6">
        <w:tc>
          <w:tcPr>
            <w:tcW w:w="4102" w:type="dxa"/>
            <w:tcBorders>
              <w:top w:val="single" w:sz="4" w:space="0" w:color="000000"/>
              <w:left w:val="single" w:sz="4" w:space="0" w:color="FFFFFF"/>
              <w:bottom w:val="single" w:sz="4" w:space="0" w:color="000000"/>
              <w:right w:val="single" w:sz="4" w:space="0" w:color="FFFFFF"/>
            </w:tcBorders>
            <w:hideMark/>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(наименование учреждения)</w:t>
            </w:r>
          </w:p>
          <w:p w:rsidR="000270C6" w:rsidRDefault="000270C6">
            <w:pPr>
              <w:autoSpaceDE w:val="0"/>
              <w:rPr>
                <w:rFonts w:ascii="Times New Roman" w:hAnsi="Times New Roman" w:cs="Times New Roman"/>
                <w:sz w:val="24"/>
              </w:rPr>
            </w:pPr>
            <w:r>
              <w:rPr>
                <w:rFonts w:ascii="Times New Roman" w:hAnsi="Times New Roman" w:cs="Times New Roman"/>
                <w:sz w:val="24"/>
              </w:rPr>
              <w:t>от</w:t>
            </w:r>
          </w:p>
        </w:tc>
      </w:tr>
      <w:tr w:rsidR="000270C6" w:rsidTr="000270C6">
        <w:tc>
          <w:tcPr>
            <w:tcW w:w="4102" w:type="dxa"/>
            <w:tcBorders>
              <w:top w:val="single" w:sz="4" w:space="0" w:color="000000"/>
              <w:left w:val="single" w:sz="4" w:space="0" w:color="FFFFFF"/>
              <w:bottom w:val="single" w:sz="4" w:space="0" w:color="000000"/>
              <w:right w:val="single" w:sz="4" w:space="0" w:color="FFFFFF"/>
            </w:tcBorders>
          </w:tcPr>
          <w:p w:rsidR="000270C6" w:rsidRDefault="000270C6">
            <w:pPr>
              <w:autoSpaceDE w:val="0"/>
              <w:snapToGrid w:val="0"/>
              <w:jc w:val="center"/>
            </w:pPr>
          </w:p>
          <w:p w:rsidR="000270C6" w:rsidRDefault="000270C6">
            <w:pPr>
              <w:autoSpaceDE w:val="0"/>
              <w:jc w:val="center"/>
            </w:pPr>
          </w:p>
        </w:tc>
      </w:tr>
      <w:tr w:rsidR="000270C6" w:rsidTr="000270C6">
        <w:tc>
          <w:tcPr>
            <w:tcW w:w="4102" w:type="dxa"/>
            <w:tcBorders>
              <w:top w:val="single" w:sz="4" w:space="0" w:color="000000"/>
              <w:left w:val="single" w:sz="4" w:space="0" w:color="FFFFFF"/>
              <w:bottom w:val="single" w:sz="4" w:space="0" w:color="FFFFFF"/>
              <w:right w:val="single" w:sz="4" w:space="0" w:color="FFFFFF"/>
            </w:tcBorders>
          </w:tcPr>
          <w:p w:rsidR="000270C6" w:rsidRDefault="000270C6">
            <w:pPr>
              <w:autoSpaceDE w:val="0"/>
              <w:snapToGrid w:val="0"/>
              <w:jc w:val="center"/>
              <w:rPr>
                <w:rFonts w:ascii="Times New Roman" w:hAnsi="Times New Roman" w:cs="Times New Roman"/>
                <w:i/>
                <w:sz w:val="16"/>
                <w:szCs w:val="16"/>
              </w:rPr>
            </w:pPr>
            <w:r>
              <w:rPr>
                <w:rFonts w:ascii="Times New Roman" w:hAnsi="Times New Roman" w:cs="Times New Roman"/>
                <w:i/>
                <w:sz w:val="16"/>
                <w:szCs w:val="16"/>
              </w:rPr>
              <w:t>(ФИО сотрудника учреждения)</w:t>
            </w:r>
          </w:p>
          <w:p w:rsidR="000270C6" w:rsidRDefault="000270C6">
            <w:pPr>
              <w:autoSpaceDE w:val="0"/>
              <w:jc w:val="center"/>
              <w:rPr>
                <w:rFonts w:ascii="Times New Roman" w:hAnsi="Times New Roman" w:cs="Times New Roman"/>
                <w:i/>
                <w:sz w:val="16"/>
                <w:szCs w:val="16"/>
              </w:rPr>
            </w:pPr>
          </w:p>
        </w:tc>
      </w:tr>
    </w:tbl>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center"/>
        <w:rPr>
          <w:rFonts w:ascii="Times New Roman" w:hAnsi="Times New Roman" w:cs="Times New Roman"/>
          <w:b/>
          <w:sz w:val="24"/>
        </w:rPr>
      </w:pPr>
      <w:r>
        <w:rPr>
          <w:rFonts w:ascii="Times New Roman" w:hAnsi="Times New Roman" w:cs="Times New Roman"/>
          <w:b/>
          <w:sz w:val="24"/>
        </w:rPr>
        <w:t>ЗАЯВЛЕНИЕ</w:t>
      </w:r>
    </w:p>
    <w:p w:rsidR="000270C6" w:rsidRDefault="000270C6" w:rsidP="000270C6">
      <w:pPr>
        <w:autoSpaceDE w:val="0"/>
        <w:jc w:val="center"/>
        <w:rPr>
          <w:rFonts w:ascii="Times New Roman" w:hAnsi="Times New Roman" w:cs="Times New Roman"/>
          <w:b/>
          <w:sz w:val="24"/>
        </w:rPr>
      </w:pP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Прошу предоставить мне налоговый вычет по налогу на доходы физических лиц в размере 1400 (___________________________) руб. за каждый месяц налогового периода с 20___ года.</w:t>
      </w:r>
    </w:p>
    <w:p w:rsidR="000270C6" w:rsidRDefault="000270C6" w:rsidP="000270C6">
      <w:pPr>
        <w:autoSpaceDE w:val="0"/>
        <w:jc w:val="both"/>
        <w:rPr>
          <w:rFonts w:ascii="Times New Roman" w:hAnsi="Times New Roman" w:cs="Times New Roman"/>
          <w:sz w:val="24"/>
        </w:rPr>
      </w:pPr>
    </w:p>
    <w:tbl>
      <w:tblPr>
        <w:tblW w:w="0" w:type="auto"/>
        <w:tblInd w:w="-20" w:type="dxa"/>
        <w:tblLayout w:type="fixed"/>
        <w:tblLook w:val="04A0" w:firstRow="1" w:lastRow="0" w:firstColumn="1" w:lastColumn="0" w:noHBand="0" w:noVBand="1"/>
      </w:tblPr>
      <w:tblGrid>
        <w:gridCol w:w="3190"/>
        <w:gridCol w:w="3190"/>
        <w:gridCol w:w="3230"/>
      </w:tblGrid>
      <w:tr w:rsidR="000270C6" w:rsidTr="000270C6">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ФИО ребёнка</w:t>
            </w:r>
          </w:p>
        </w:tc>
        <w:tc>
          <w:tcPr>
            <w:tcW w:w="3190" w:type="dxa"/>
            <w:tcBorders>
              <w:top w:val="single" w:sz="4" w:space="0" w:color="000000"/>
              <w:left w:val="single" w:sz="4" w:space="0" w:color="000000"/>
              <w:bottom w:val="single" w:sz="4" w:space="0" w:color="000000"/>
              <w:right w:val="nil"/>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Основание для вычета (дети, учащиеся, иждивенцы)</w:t>
            </w:r>
          </w:p>
        </w:tc>
        <w:tc>
          <w:tcPr>
            <w:tcW w:w="3230" w:type="dxa"/>
            <w:tcBorders>
              <w:top w:val="single" w:sz="4" w:space="0" w:color="000000"/>
              <w:left w:val="single" w:sz="4" w:space="0" w:color="000000"/>
              <w:bottom w:val="single" w:sz="4" w:space="0" w:color="000000"/>
              <w:right w:val="single" w:sz="4" w:space="0" w:color="000000"/>
            </w:tcBorders>
            <w:hideMark/>
          </w:tcPr>
          <w:p w:rsidR="000270C6" w:rsidRDefault="000270C6">
            <w:pPr>
              <w:autoSpaceDE w:val="0"/>
              <w:snapToGrid w:val="0"/>
              <w:jc w:val="center"/>
              <w:rPr>
                <w:rFonts w:ascii="Times New Roman" w:hAnsi="Times New Roman" w:cs="Times New Roman"/>
                <w:b/>
                <w:sz w:val="24"/>
              </w:rPr>
            </w:pPr>
            <w:r>
              <w:rPr>
                <w:rFonts w:ascii="Times New Roman" w:hAnsi="Times New Roman" w:cs="Times New Roman"/>
                <w:b/>
                <w:sz w:val="24"/>
              </w:rPr>
              <w:t>Дата рождения</w:t>
            </w: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r w:rsidR="000270C6" w:rsidTr="000270C6">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190" w:type="dxa"/>
            <w:tcBorders>
              <w:top w:val="single" w:sz="4" w:space="0" w:color="000000"/>
              <w:left w:val="single" w:sz="4" w:space="0" w:color="000000"/>
              <w:bottom w:val="single" w:sz="4" w:space="0" w:color="000000"/>
              <w:right w:val="nil"/>
            </w:tcBorders>
          </w:tcPr>
          <w:p w:rsidR="000270C6" w:rsidRDefault="000270C6">
            <w:pPr>
              <w:autoSpaceDE w:val="0"/>
              <w:snapToGrid w:val="0"/>
              <w:jc w:val="both"/>
              <w:rPr>
                <w:rFonts w:ascii="Times New Roman" w:hAnsi="Times New Roman" w:cs="Times New Roman"/>
                <w:sz w:val="24"/>
              </w:rPr>
            </w:pPr>
          </w:p>
        </w:tc>
        <w:tc>
          <w:tcPr>
            <w:tcW w:w="3230" w:type="dxa"/>
            <w:tcBorders>
              <w:top w:val="single" w:sz="4" w:space="0" w:color="000000"/>
              <w:left w:val="single" w:sz="4" w:space="0" w:color="000000"/>
              <w:bottom w:val="single" w:sz="4" w:space="0" w:color="000000"/>
              <w:right w:val="single" w:sz="4" w:space="0" w:color="000000"/>
            </w:tcBorders>
          </w:tcPr>
          <w:p w:rsidR="000270C6" w:rsidRDefault="000270C6">
            <w:pPr>
              <w:autoSpaceDE w:val="0"/>
              <w:snapToGrid w:val="0"/>
              <w:jc w:val="both"/>
              <w:rPr>
                <w:rFonts w:ascii="Times New Roman" w:hAnsi="Times New Roman" w:cs="Times New Roman"/>
                <w:sz w:val="24"/>
              </w:rPr>
            </w:pPr>
          </w:p>
        </w:tc>
      </w:tr>
    </w:tbl>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r>
    </w:p>
    <w:p w:rsidR="000270C6" w:rsidRDefault="000270C6" w:rsidP="000270C6">
      <w:pPr>
        <w:autoSpaceDE w:val="0"/>
        <w:jc w:val="both"/>
        <w:rPr>
          <w:rFonts w:ascii="Times New Roman" w:hAnsi="Times New Roman" w:cs="Times New Roman"/>
          <w:sz w:val="24"/>
        </w:rPr>
      </w:pPr>
      <w:r>
        <w:rPr>
          <w:rFonts w:ascii="Times New Roman" w:hAnsi="Times New Roman" w:cs="Times New Roman"/>
          <w:sz w:val="24"/>
        </w:rPr>
        <w:tab/>
        <w:t>К заявлению прилагаются копии свидетельства о рождении, свидетельства о расторжении брака и других подтверждающих документов для получения данного вида стандартного налогового вычета.</w:t>
      </w: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4"/>
        </w:rPr>
      </w:pPr>
    </w:p>
    <w:p w:rsidR="000270C6" w:rsidRDefault="000270C6" w:rsidP="000270C6">
      <w:pPr>
        <w:autoSpaceDE w:val="0"/>
        <w:jc w:val="both"/>
        <w:rPr>
          <w:rFonts w:ascii="Times New Roman" w:hAnsi="Times New Roman" w:cs="Times New Roman"/>
          <w:sz w:val="26"/>
          <w:szCs w:val="26"/>
        </w:rPr>
      </w:pPr>
    </w:p>
    <w:p w:rsidR="000270C6" w:rsidRDefault="000270C6" w:rsidP="000270C6">
      <w:pPr>
        <w:autoSpaceDE w:val="0"/>
        <w:jc w:val="both"/>
        <w:rPr>
          <w:rFonts w:ascii="Times New Roman" w:hAnsi="Times New Roman" w:cs="Times New Roman"/>
          <w:sz w:val="26"/>
          <w:szCs w:val="26"/>
        </w:rPr>
      </w:pPr>
      <w:r>
        <w:rPr>
          <w:rFonts w:ascii="Times New Roman" w:hAnsi="Times New Roman" w:cs="Times New Roman"/>
          <w:sz w:val="24"/>
        </w:rPr>
        <w:t>________________ 20__г</w:t>
      </w:r>
      <w:r>
        <w:rPr>
          <w:rFonts w:ascii="Times New Roman" w:hAnsi="Times New Roman" w:cs="Times New Roman"/>
          <w:sz w:val="26"/>
          <w:szCs w:val="26"/>
        </w:rPr>
        <w:t>.         _______________      /________________________/</w:t>
      </w:r>
    </w:p>
    <w:p w:rsidR="000270C6" w:rsidRDefault="000270C6" w:rsidP="000270C6">
      <w:pPr>
        <w:autoSpaceDE w:val="0"/>
        <w:jc w:val="both"/>
        <w:rPr>
          <w:rFonts w:ascii="Times New Roman" w:hAnsi="Times New Roman" w:cs="Times New Roman"/>
          <w:i/>
          <w:sz w:val="16"/>
          <w:szCs w:val="1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16"/>
          <w:szCs w:val="16"/>
        </w:rPr>
        <w:t xml:space="preserve">                                                 (подпись)                                      </w:t>
      </w:r>
      <w:r>
        <w:rPr>
          <w:rFonts w:ascii="Times New Roman" w:hAnsi="Times New Roman" w:cs="Times New Roman"/>
          <w:i/>
          <w:sz w:val="16"/>
          <w:szCs w:val="16"/>
        </w:rPr>
        <w:t>(ФИО сотрудника учреждения)</w:t>
      </w:r>
    </w:p>
    <w:p w:rsidR="000270C6" w:rsidRDefault="000270C6" w:rsidP="000270C6">
      <w:pPr>
        <w:autoSpaceDE w:val="0"/>
        <w:jc w:val="both"/>
        <w:rPr>
          <w:rFonts w:ascii="Times New Roman" w:hAnsi="Times New Roman" w:cs="Times New Roman"/>
          <w:i/>
          <w:sz w:val="24"/>
        </w:rPr>
      </w:pPr>
    </w:p>
    <w:p w:rsidR="000270C6" w:rsidRDefault="000270C6" w:rsidP="000270C6">
      <w:pPr>
        <w:autoSpaceDE w:val="0"/>
        <w:jc w:val="both"/>
        <w:rPr>
          <w:rFonts w:ascii="Times New Roman" w:hAnsi="Times New Roman" w:cs="Times New Roman"/>
          <w:i/>
          <w:sz w:val="24"/>
        </w:rPr>
      </w:pPr>
    </w:p>
    <w:p w:rsidR="000270C6" w:rsidRDefault="000270C6"/>
    <w:p w:rsidR="000270C6" w:rsidRDefault="000270C6"/>
    <w:p w:rsidR="000270C6" w:rsidRDefault="000270C6"/>
    <w:p w:rsidR="000270C6" w:rsidRDefault="000270C6"/>
    <w:p w:rsidR="000270C6" w:rsidRDefault="000270C6"/>
    <w:p w:rsidR="000270C6" w:rsidRDefault="000270C6"/>
    <w:p w:rsidR="00B4000B" w:rsidRDefault="00B4000B"/>
    <w:p w:rsidR="00B4000B" w:rsidRDefault="00B4000B"/>
    <w:p w:rsidR="00B4000B" w:rsidRDefault="00B4000B"/>
    <w:p w:rsidR="00B4000B" w:rsidRDefault="00B4000B"/>
    <w:p w:rsidR="00900DC3" w:rsidRDefault="00900DC3" w:rsidP="00900DC3">
      <w:pPr>
        <w:ind w:left="5580"/>
        <w:jc w:val="right"/>
        <w:rPr>
          <w:rFonts w:ascii="Times New Roman" w:hAnsi="Times New Roman" w:cs="Times New Roman"/>
          <w:szCs w:val="20"/>
        </w:rPr>
      </w:pPr>
      <w:r>
        <w:rPr>
          <w:rFonts w:ascii="Times New Roman" w:hAnsi="Times New Roman" w:cs="Times New Roman"/>
          <w:szCs w:val="20"/>
        </w:rPr>
        <w:lastRenderedPageBreak/>
        <w:t xml:space="preserve">Приложение №10 </w:t>
      </w:r>
    </w:p>
    <w:p w:rsidR="00900DC3" w:rsidRDefault="00900DC3" w:rsidP="00900DC3">
      <w:pPr>
        <w:jc w:val="right"/>
        <w:rPr>
          <w:rFonts w:ascii="Times New Roman" w:hAnsi="Times New Roman" w:cs="Times New Roman"/>
          <w:szCs w:val="20"/>
        </w:rPr>
      </w:pPr>
      <w:r>
        <w:rPr>
          <w:rFonts w:ascii="Times New Roman" w:hAnsi="Times New Roman" w:cs="Times New Roman"/>
          <w:szCs w:val="20"/>
        </w:rPr>
        <w:t xml:space="preserve">к Положению «Об учётной политики                                                                                                   </w:t>
      </w:r>
    </w:p>
    <w:p w:rsidR="00900DC3" w:rsidRDefault="00900DC3" w:rsidP="00900DC3">
      <w:pPr>
        <w:jc w:val="right"/>
        <w:rPr>
          <w:rFonts w:ascii="Times New Roman" w:hAnsi="Times New Roman" w:cs="Times New Roman"/>
          <w:szCs w:val="20"/>
        </w:rPr>
      </w:pPr>
      <w:r>
        <w:rPr>
          <w:rFonts w:ascii="Times New Roman" w:hAnsi="Times New Roman" w:cs="Times New Roman"/>
          <w:szCs w:val="20"/>
        </w:rPr>
        <w:t xml:space="preserve">   в Администрации </w:t>
      </w:r>
      <w:proofErr w:type="spellStart"/>
      <w:r>
        <w:rPr>
          <w:rFonts w:ascii="Times New Roman" w:hAnsi="Times New Roman" w:cs="Times New Roman"/>
          <w:szCs w:val="20"/>
        </w:rPr>
        <w:t>Краснодолинского</w:t>
      </w:r>
      <w:proofErr w:type="spellEnd"/>
      <w:r>
        <w:rPr>
          <w:rFonts w:ascii="Times New Roman" w:hAnsi="Times New Roman" w:cs="Times New Roman"/>
          <w:szCs w:val="20"/>
        </w:rPr>
        <w:t xml:space="preserve">                                                                                                                 сельсовета Советского района        Курской области»</w:t>
      </w:r>
    </w:p>
    <w:p w:rsidR="00B4000B" w:rsidRDefault="00B4000B"/>
    <w:p w:rsidR="00900DC3" w:rsidRPr="00900DC3" w:rsidRDefault="00900DC3" w:rsidP="00900DC3">
      <w:pPr>
        <w:jc w:val="right"/>
        <w:rPr>
          <w:rFonts w:ascii="Times New Roman" w:hAnsi="Times New Roman" w:cs="Times New Roman"/>
          <w:sz w:val="16"/>
          <w:szCs w:val="16"/>
        </w:rPr>
      </w:pPr>
      <w:r w:rsidRPr="00900DC3">
        <w:rPr>
          <w:rFonts w:ascii="Times New Roman" w:hAnsi="Times New Roman" w:cs="Times New Roman"/>
          <w:sz w:val="16"/>
          <w:szCs w:val="16"/>
        </w:rPr>
        <w:t>Унифицированная форма № Т-3</w:t>
      </w:r>
      <w:r w:rsidRPr="00900DC3">
        <w:rPr>
          <w:rFonts w:ascii="Times New Roman" w:hAnsi="Times New Roman" w:cs="Times New Roman"/>
          <w:sz w:val="16"/>
          <w:szCs w:val="16"/>
        </w:rPr>
        <w:br/>
        <w:t>Утверждена Постановлением Госкомстата России</w:t>
      </w:r>
      <w:r w:rsidRPr="00900DC3">
        <w:rPr>
          <w:rFonts w:ascii="Times New Roman" w:hAnsi="Times New Roman" w:cs="Times New Roman"/>
          <w:sz w:val="16"/>
          <w:szCs w:val="16"/>
        </w:rPr>
        <w:br/>
        <w:t>от 05.01.2004 № 1</w:t>
      </w:r>
    </w:p>
    <w:p w:rsidR="00B4000B" w:rsidRDefault="00B4000B"/>
    <w:p w:rsidR="00900DC3" w:rsidRDefault="00900DC3" w:rsidP="00900DC3">
      <w:pPr>
        <w:ind w:left="4956" w:firstLine="708"/>
        <w:rPr>
          <w:rFonts w:ascii="Times New Roman" w:hAnsi="Times New Roman"/>
        </w:rPr>
      </w:pPr>
    </w:p>
    <w:p w:rsidR="00900DC3" w:rsidRDefault="00900DC3" w:rsidP="00900DC3">
      <w:pPr>
        <w:ind w:left="4956" w:firstLine="708"/>
        <w:rPr>
          <w:rFonts w:ascii="Times New Roman" w:hAnsi="Times New Roman"/>
        </w:rPr>
      </w:pPr>
      <w:r>
        <w:rPr>
          <w:rFonts w:ascii="Times New Roman" w:hAnsi="Times New Roman"/>
        </w:rPr>
        <w:t>Утверждаю: __________</w:t>
      </w:r>
    </w:p>
    <w:p w:rsidR="00900DC3" w:rsidRDefault="00900DC3" w:rsidP="00900DC3">
      <w:pPr>
        <w:rPr>
          <w:rFonts w:ascii="Times New Roman" w:hAnsi="Times New Roman"/>
        </w:rPr>
      </w:pPr>
    </w:p>
    <w:p w:rsidR="00900DC3" w:rsidRDefault="00900DC3" w:rsidP="00900DC3">
      <w:pPr>
        <w:tabs>
          <w:tab w:val="left" w:pos="3375"/>
        </w:tabs>
        <w:jc w:val="center"/>
        <w:rPr>
          <w:rFonts w:ascii="Times New Roman" w:hAnsi="Times New Roman"/>
          <w:b/>
          <w:sz w:val="28"/>
          <w:szCs w:val="28"/>
        </w:rPr>
      </w:pPr>
    </w:p>
    <w:p w:rsidR="00900DC3" w:rsidRDefault="00900DC3" w:rsidP="00900DC3">
      <w:pPr>
        <w:tabs>
          <w:tab w:val="left" w:pos="3375"/>
        </w:tabs>
        <w:jc w:val="center"/>
        <w:rPr>
          <w:rFonts w:ascii="Times New Roman" w:hAnsi="Times New Roman"/>
          <w:b/>
          <w:sz w:val="28"/>
          <w:szCs w:val="28"/>
        </w:rPr>
      </w:pPr>
    </w:p>
    <w:p w:rsidR="00900DC3" w:rsidRDefault="00900DC3" w:rsidP="00900DC3">
      <w:pPr>
        <w:tabs>
          <w:tab w:val="left" w:pos="3375"/>
        </w:tabs>
        <w:jc w:val="center"/>
        <w:rPr>
          <w:rFonts w:ascii="Times New Roman" w:hAnsi="Times New Roman"/>
          <w:b/>
          <w:sz w:val="28"/>
          <w:szCs w:val="28"/>
        </w:rPr>
      </w:pPr>
      <w:r>
        <w:rPr>
          <w:rFonts w:ascii="Times New Roman" w:hAnsi="Times New Roman"/>
          <w:b/>
          <w:sz w:val="28"/>
          <w:szCs w:val="28"/>
        </w:rPr>
        <w:t>ШТАТНОЕ      РАСПИСАНИЕ</w:t>
      </w:r>
    </w:p>
    <w:p w:rsidR="00900DC3" w:rsidRDefault="00900DC3" w:rsidP="00900DC3">
      <w:pPr>
        <w:tabs>
          <w:tab w:val="left" w:pos="3375"/>
        </w:tabs>
        <w:jc w:val="center"/>
        <w:rPr>
          <w:rFonts w:ascii="Times New Roman" w:hAnsi="Times New Roman"/>
          <w:b/>
          <w:sz w:val="24"/>
        </w:rPr>
      </w:pPr>
    </w:p>
    <w:p w:rsidR="00900DC3" w:rsidRPr="00900DC3" w:rsidRDefault="00900DC3" w:rsidP="00900DC3">
      <w:pPr>
        <w:tabs>
          <w:tab w:val="left" w:pos="3375"/>
        </w:tabs>
        <w:jc w:val="center"/>
        <w:rPr>
          <w:rFonts w:ascii="Calibri" w:hAnsi="Calibri"/>
          <w:b/>
          <w:sz w:val="24"/>
        </w:rPr>
      </w:pPr>
      <w:r>
        <w:rPr>
          <w:rFonts w:ascii="Times New Roman" w:hAnsi="Times New Roman"/>
          <w:b/>
          <w:sz w:val="24"/>
        </w:rPr>
        <w:t>н</w:t>
      </w:r>
      <w:r w:rsidRPr="00900DC3">
        <w:rPr>
          <w:rFonts w:ascii="Times New Roman" w:hAnsi="Times New Roman"/>
          <w:b/>
          <w:sz w:val="24"/>
        </w:rPr>
        <w:t>а период с «</w:t>
      </w:r>
      <w:proofErr w:type="gramStart"/>
      <w:r w:rsidRPr="00900DC3">
        <w:rPr>
          <w:rFonts w:ascii="Times New Roman" w:hAnsi="Times New Roman"/>
          <w:b/>
          <w:sz w:val="24"/>
        </w:rPr>
        <w:t>_»_</w:t>
      </w:r>
      <w:proofErr w:type="gramEnd"/>
      <w:r w:rsidRPr="00900DC3">
        <w:rPr>
          <w:rFonts w:ascii="Times New Roman" w:hAnsi="Times New Roman"/>
          <w:b/>
          <w:sz w:val="24"/>
        </w:rPr>
        <w:t>____ по</w:t>
      </w:r>
      <w:r>
        <w:rPr>
          <w:rFonts w:ascii="Times New Roman" w:hAnsi="Times New Roman"/>
          <w:b/>
          <w:sz w:val="24"/>
        </w:rPr>
        <w:t xml:space="preserve">      </w:t>
      </w:r>
      <w:r w:rsidRPr="00900DC3">
        <w:rPr>
          <w:rFonts w:ascii="Times New Roman" w:hAnsi="Times New Roman"/>
          <w:b/>
          <w:sz w:val="24"/>
        </w:rPr>
        <w:t xml:space="preserve"> «__»__________</w:t>
      </w:r>
    </w:p>
    <w:tbl>
      <w:tblPr>
        <w:tblpPr w:leftFromText="180" w:rightFromText="180" w:vertAnchor="text" w:horzAnchor="margin" w:tblpXSpec="center" w:tblpY="1354"/>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4"/>
        <w:gridCol w:w="743"/>
        <w:gridCol w:w="993"/>
        <w:gridCol w:w="567"/>
        <w:gridCol w:w="992"/>
        <w:gridCol w:w="532"/>
        <w:gridCol w:w="993"/>
        <w:gridCol w:w="708"/>
        <w:gridCol w:w="602"/>
        <w:gridCol w:w="674"/>
        <w:gridCol w:w="1027"/>
      </w:tblGrid>
      <w:tr w:rsidR="00900DC3" w:rsidTr="00900DC3">
        <w:trPr>
          <w:trHeight w:val="600"/>
        </w:trPr>
        <w:tc>
          <w:tcPr>
            <w:tcW w:w="534" w:type="dxa"/>
            <w:vMerge w:val="restart"/>
            <w:tcBorders>
              <w:top w:val="single" w:sz="4" w:space="0" w:color="000000"/>
              <w:left w:val="single" w:sz="4" w:space="0" w:color="000000"/>
              <w:bottom w:val="single" w:sz="4" w:space="0" w:color="auto"/>
              <w:right w:val="single" w:sz="4" w:space="0" w:color="000000"/>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 п/п</w:t>
            </w:r>
          </w:p>
        </w:tc>
        <w:tc>
          <w:tcPr>
            <w:tcW w:w="1984" w:type="dxa"/>
            <w:vMerge w:val="restart"/>
            <w:tcBorders>
              <w:top w:val="single" w:sz="4" w:space="0" w:color="000000"/>
              <w:left w:val="single" w:sz="4" w:space="0" w:color="000000"/>
              <w:bottom w:val="single" w:sz="4" w:space="0" w:color="auto"/>
              <w:right w:val="single" w:sz="4" w:space="0" w:color="000000"/>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Наименование должности</w:t>
            </w:r>
          </w:p>
        </w:tc>
        <w:tc>
          <w:tcPr>
            <w:tcW w:w="743" w:type="dxa"/>
            <w:vMerge w:val="restart"/>
            <w:tcBorders>
              <w:top w:val="single" w:sz="4" w:space="0" w:color="000000"/>
              <w:left w:val="single" w:sz="4" w:space="0" w:color="000000"/>
              <w:bottom w:val="single" w:sz="4" w:space="0" w:color="auto"/>
              <w:right w:val="single" w:sz="4" w:space="0" w:color="000000"/>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Количество</w:t>
            </w:r>
          </w:p>
        </w:tc>
        <w:tc>
          <w:tcPr>
            <w:tcW w:w="993" w:type="dxa"/>
            <w:vMerge w:val="restart"/>
            <w:tcBorders>
              <w:top w:val="single" w:sz="4" w:space="0" w:color="000000"/>
              <w:left w:val="single" w:sz="4" w:space="0" w:color="000000"/>
              <w:bottom w:val="single" w:sz="4" w:space="0" w:color="auto"/>
              <w:right w:val="single" w:sz="4" w:space="0" w:color="000000"/>
            </w:tcBorders>
            <w:hideMark/>
          </w:tcPr>
          <w:p w:rsidR="00900DC3" w:rsidRDefault="00900DC3" w:rsidP="0013195C">
            <w:pPr>
              <w:tabs>
                <w:tab w:val="left" w:pos="4455"/>
              </w:tabs>
              <w:jc w:val="center"/>
              <w:rPr>
                <w:rFonts w:ascii="Times New Roman" w:eastAsia="Calibri" w:hAnsi="Times New Roman" w:cs="Times New Roman"/>
                <w:szCs w:val="20"/>
                <w:lang w:eastAsia="en-US"/>
              </w:rPr>
            </w:pPr>
            <w:proofErr w:type="spellStart"/>
            <w:r>
              <w:rPr>
                <w:rFonts w:ascii="Times New Roman" w:hAnsi="Times New Roman"/>
                <w:szCs w:val="20"/>
              </w:rPr>
              <w:t>Долж.оклад</w:t>
            </w:r>
            <w:proofErr w:type="spellEnd"/>
          </w:p>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w:t>
            </w:r>
            <w:proofErr w:type="spellStart"/>
            <w:r>
              <w:rPr>
                <w:rFonts w:ascii="Times New Roman" w:hAnsi="Times New Roman"/>
                <w:szCs w:val="20"/>
              </w:rPr>
              <w:t>денеж</w:t>
            </w:r>
            <w:proofErr w:type="spellEnd"/>
            <w:r>
              <w:rPr>
                <w:rFonts w:ascii="Times New Roman" w:hAnsi="Times New Roman"/>
                <w:szCs w:val="20"/>
              </w:rPr>
              <w:t xml:space="preserve">. </w:t>
            </w:r>
            <w:proofErr w:type="spellStart"/>
            <w:r>
              <w:rPr>
                <w:rFonts w:ascii="Times New Roman" w:hAnsi="Times New Roman"/>
                <w:szCs w:val="20"/>
              </w:rPr>
              <w:t>вознагражд</w:t>
            </w:r>
            <w:proofErr w:type="spellEnd"/>
            <w:r>
              <w:rPr>
                <w:rFonts w:ascii="Times New Roman" w:hAnsi="Times New Roman"/>
                <w:szCs w:val="20"/>
              </w:rPr>
              <w:t>.)</w:t>
            </w:r>
          </w:p>
        </w:tc>
        <w:tc>
          <w:tcPr>
            <w:tcW w:w="1559" w:type="dxa"/>
            <w:gridSpan w:val="2"/>
            <w:tcBorders>
              <w:top w:val="single" w:sz="4" w:space="0" w:color="000000"/>
              <w:left w:val="single" w:sz="4" w:space="0" w:color="000000"/>
              <w:bottom w:val="single" w:sz="4" w:space="0" w:color="auto"/>
              <w:right w:val="single" w:sz="4" w:space="0" w:color="000000"/>
            </w:tcBorders>
            <w:hideMark/>
          </w:tcPr>
          <w:p w:rsidR="00900DC3" w:rsidRDefault="00900DC3" w:rsidP="0013195C">
            <w:pPr>
              <w:tabs>
                <w:tab w:val="left" w:pos="4455"/>
              </w:tabs>
              <w:jc w:val="center"/>
              <w:rPr>
                <w:rFonts w:ascii="Times New Roman" w:hAnsi="Times New Roman"/>
                <w:szCs w:val="20"/>
                <w:lang w:eastAsia="en-US"/>
              </w:rPr>
            </w:pPr>
            <w:proofErr w:type="spellStart"/>
            <w:r>
              <w:rPr>
                <w:rFonts w:ascii="Times New Roman" w:hAnsi="Times New Roman"/>
                <w:szCs w:val="20"/>
              </w:rPr>
              <w:t>Ежемесяч</w:t>
            </w:r>
            <w:proofErr w:type="spellEnd"/>
            <w:r>
              <w:rPr>
                <w:rFonts w:ascii="Times New Roman" w:hAnsi="Times New Roman"/>
                <w:szCs w:val="20"/>
              </w:rPr>
              <w:t>. денежное поощрение</w:t>
            </w:r>
          </w:p>
        </w:tc>
        <w:tc>
          <w:tcPr>
            <w:tcW w:w="1525" w:type="dxa"/>
            <w:gridSpan w:val="2"/>
            <w:tcBorders>
              <w:top w:val="single" w:sz="4" w:space="0" w:color="000000"/>
              <w:left w:val="single" w:sz="4" w:space="0" w:color="000000"/>
              <w:bottom w:val="single" w:sz="4" w:space="0" w:color="auto"/>
              <w:right w:val="single" w:sz="4" w:space="0" w:color="auto"/>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 xml:space="preserve">Надбавка за особые                 условия </w:t>
            </w:r>
            <w:proofErr w:type="spellStart"/>
            <w:r>
              <w:rPr>
                <w:rFonts w:ascii="Times New Roman" w:hAnsi="Times New Roman"/>
                <w:szCs w:val="20"/>
              </w:rPr>
              <w:t>муниц.служ</w:t>
            </w:r>
            <w:proofErr w:type="spellEnd"/>
            <w:r>
              <w:rPr>
                <w:rFonts w:ascii="Times New Roman" w:hAnsi="Times New Roman"/>
                <w:szCs w:val="20"/>
              </w:rPr>
              <w:t>.</w:t>
            </w:r>
          </w:p>
        </w:tc>
        <w:tc>
          <w:tcPr>
            <w:tcW w:w="708" w:type="dxa"/>
            <w:vMerge w:val="restart"/>
            <w:tcBorders>
              <w:top w:val="single" w:sz="4" w:space="0" w:color="000000"/>
              <w:left w:val="single" w:sz="4" w:space="0" w:color="auto"/>
              <w:bottom w:val="single" w:sz="4" w:space="0" w:color="auto"/>
              <w:right w:val="single" w:sz="4" w:space="0" w:color="auto"/>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за  классный чин</w:t>
            </w:r>
          </w:p>
        </w:tc>
        <w:tc>
          <w:tcPr>
            <w:tcW w:w="1276" w:type="dxa"/>
            <w:gridSpan w:val="2"/>
            <w:tcBorders>
              <w:top w:val="single" w:sz="4" w:space="0" w:color="000000"/>
              <w:left w:val="single" w:sz="4" w:space="0" w:color="auto"/>
              <w:bottom w:val="single" w:sz="4" w:space="0" w:color="auto"/>
              <w:right w:val="single" w:sz="4" w:space="0" w:color="auto"/>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Надбавка за выслугу лет</w:t>
            </w:r>
          </w:p>
        </w:tc>
        <w:tc>
          <w:tcPr>
            <w:tcW w:w="1027" w:type="dxa"/>
            <w:vMerge w:val="restart"/>
            <w:tcBorders>
              <w:top w:val="single" w:sz="4" w:space="0" w:color="000000"/>
              <w:left w:val="single" w:sz="4" w:space="0" w:color="auto"/>
              <w:bottom w:val="single" w:sz="4" w:space="0" w:color="auto"/>
              <w:right w:val="single" w:sz="4" w:space="0" w:color="000000"/>
            </w:tcBorders>
            <w:hideMark/>
          </w:tcPr>
          <w:p w:rsidR="00900DC3" w:rsidRDefault="00900DC3" w:rsidP="0013195C">
            <w:pPr>
              <w:tabs>
                <w:tab w:val="left" w:pos="4455"/>
              </w:tabs>
              <w:ind w:left="39"/>
              <w:rPr>
                <w:rFonts w:ascii="Times New Roman" w:hAnsi="Times New Roman"/>
                <w:szCs w:val="20"/>
                <w:lang w:eastAsia="en-US"/>
              </w:rPr>
            </w:pPr>
            <w:r>
              <w:rPr>
                <w:rFonts w:ascii="Times New Roman" w:hAnsi="Times New Roman"/>
                <w:szCs w:val="20"/>
              </w:rPr>
              <w:t xml:space="preserve">    ИТОГО</w:t>
            </w:r>
          </w:p>
        </w:tc>
      </w:tr>
      <w:tr w:rsidR="00900DC3" w:rsidTr="00900DC3">
        <w:trPr>
          <w:trHeight w:val="450"/>
        </w:trPr>
        <w:tc>
          <w:tcPr>
            <w:tcW w:w="534" w:type="dxa"/>
            <w:vMerge/>
            <w:tcBorders>
              <w:top w:val="single" w:sz="4" w:space="0" w:color="000000"/>
              <w:left w:val="single" w:sz="4" w:space="0" w:color="000000"/>
              <w:bottom w:val="single" w:sz="4" w:space="0" w:color="auto"/>
              <w:right w:val="single" w:sz="4" w:space="0" w:color="000000"/>
            </w:tcBorders>
            <w:vAlign w:val="center"/>
            <w:hideMark/>
          </w:tcPr>
          <w:p w:rsidR="00900DC3" w:rsidRDefault="00900DC3" w:rsidP="0013195C">
            <w:pPr>
              <w:rPr>
                <w:rFonts w:ascii="Times New Roman" w:hAnsi="Times New Roman"/>
                <w:szCs w:val="20"/>
                <w:lang w:eastAsia="en-US"/>
              </w:rPr>
            </w:pPr>
          </w:p>
        </w:tc>
        <w:tc>
          <w:tcPr>
            <w:tcW w:w="1984" w:type="dxa"/>
            <w:vMerge/>
            <w:tcBorders>
              <w:top w:val="single" w:sz="4" w:space="0" w:color="000000"/>
              <w:left w:val="single" w:sz="4" w:space="0" w:color="000000"/>
              <w:bottom w:val="single" w:sz="4" w:space="0" w:color="auto"/>
              <w:right w:val="single" w:sz="4" w:space="0" w:color="000000"/>
            </w:tcBorders>
            <w:vAlign w:val="center"/>
            <w:hideMark/>
          </w:tcPr>
          <w:p w:rsidR="00900DC3" w:rsidRDefault="00900DC3" w:rsidP="0013195C">
            <w:pPr>
              <w:rPr>
                <w:rFonts w:ascii="Times New Roman" w:hAnsi="Times New Roman"/>
                <w:szCs w:val="20"/>
                <w:lang w:eastAsia="en-US"/>
              </w:rPr>
            </w:pPr>
          </w:p>
        </w:tc>
        <w:tc>
          <w:tcPr>
            <w:tcW w:w="743" w:type="dxa"/>
            <w:vMerge/>
            <w:tcBorders>
              <w:top w:val="single" w:sz="4" w:space="0" w:color="000000"/>
              <w:left w:val="single" w:sz="4" w:space="0" w:color="000000"/>
              <w:bottom w:val="single" w:sz="4" w:space="0" w:color="auto"/>
              <w:right w:val="single" w:sz="4" w:space="0" w:color="000000"/>
            </w:tcBorders>
            <w:vAlign w:val="center"/>
            <w:hideMark/>
          </w:tcPr>
          <w:p w:rsidR="00900DC3" w:rsidRDefault="00900DC3" w:rsidP="0013195C">
            <w:pPr>
              <w:rPr>
                <w:rFonts w:ascii="Times New Roman" w:hAnsi="Times New Roman"/>
                <w:szCs w:val="20"/>
                <w:lang w:eastAsia="en-US"/>
              </w:rPr>
            </w:pPr>
          </w:p>
        </w:tc>
        <w:tc>
          <w:tcPr>
            <w:tcW w:w="993" w:type="dxa"/>
            <w:vMerge/>
            <w:tcBorders>
              <w:top w:val="single" w:sz="4" w:space="0" w:color="000000"/>
              <w:left w:val="single" w:sz="4" w:space="0" w:color="000000"/>
              <w:bottom w:val="single" w:sz="4" w:space="0" w:color="auto"/>
              <w:right w:val="single" w:sz="4" w:space="0" w:color="000000"/>
            </w:tcBorders>
            <w:vAlign w:val="center"/>
            <w:hideMark/>
          </w:tcPr>
          <w:p w:rsidR="00900DC3" w:rsidRDefault="00900DC3" w:rsidP="0013195C">
            <w:pPr>
              <w:rPr>
                <w:rFonts w:ascii="Times New Roman" w:hAnsi="Times New Roman"/>
                <w:szCs w:val="20"/>
                <w:lang w:eastAsia="en-US"/>
              </w:rPr>
            </w:pPr>
          </w:p>
        </w:tc>
        <w:tc>
          <w:tcPr>
            <w:tcW w:w="567" w:type="dxa"/>
            <w:tcBorders>
              <w:top w:val="single" w:sz="4" w:space="0" w:color="auto"/>
              <w:left w:val="single" w:sz="4" w:space="0" w:color="000000"/>
              <w:bottom w:val="single" w:sz="4" w:space="0" w:color="auto"/>
              <w:right w:val="single" w:sz="4" w:space="0" w:color="auto"/>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w:t>
            </w:r>
          </w:p>
        </w:tc>
        <w:tc>
          <w:tcPr>
            <w:tcW w:w="992" w:type="dxa"/>
            <w:tcBorders>
              <w:top w:val="single" w:sz="4" w:space="0" w:color="auto"/>
              <w:left w:val="single" w:sz="4" w:space="0" w:color="auto"/>
              <w:bottom w:val="single" w:sz="4" w:space="0" w:color="auto"/>
              <w:right w:val="single" w:sz="4" w:space="0" w:color="000000"/>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сумма</w:t>
            </w:r>
          </w:p>
        </w:tc>
        <w:tc>
          <w:tcPr>
            <w:tcW w:w="532" w:type="dxa"/>
            <w:tcBorders>
              <w:top w:val="single" w:sz="4" w:space="0" w:color="auto"/>
              <w:left w:val="single" w:sz="4" w:space="0" w:color="000000"/>
              <w:bottom w:val="single" w:sz="4" w:space="0" w:color="auto"/>
              <w:right w:val="single" w:sz="4" w:space="0" w:color="auto"/>
            </w:tcBorders>
            <w:hideMark/>
          </w:tcPr>
          <w:p w:rsidR="00900DC3" w:rsidRDefault="00900DC3" w:rsidP="0013195C">
            <w:pPr>
              <w:tabs>
                <w:tab w:val="left" w:pos="4455"/>
              </w:tabs>
              <w:jc w:val="center"/>
              <w:rPr>
                <w:rFonts w:ascii="Times New Roman" w:hAnsi="Times New Roman"/>
                <w:szCs w:val="20"/>
                <w:lang w:eastAsia="en-US"/>
              </w:rPr>
            </w:pPr>
            <w:r>
              <w:rPr>
                <w:rFonts w:ascii="Times New Roman" w:hAnsi="Times New Roman"/>
                <w:szCs w:val="20"/>
              </w:rPr>
              <w:t>%</w:t>
            </w:r>
          </w:p>
        </w:tc>
        <w:tc>
          <w:tcPr>
            <w:tcW w:w="993" w:type="dxa"/>
            <w:tcBorders>
              <w:top w:val="single" w:sz="4" w:space="0" w:color="auto"/>
              <w:left w:val="single" w:sz="4" w:space="0" w:color="auto"/>
              <w:bottom w:val="single" w:sz="4" w:space="0" w:color="auto"/>
              <w:right w:val="single" w:sz="4" w:space="0" w:color="auto"/>
            </w:tcBorders>
            <w:hideMark/>
          </w:tcPr>
          <w:p w:rsidR="00900DC3" w:rsidRDefault="00900DC3" w:rsidP="0013195C">
            <w:pPr>
              <w:tabs>
                <w:tab w:val="left" w:pos="4455"/>
              </w:tabs>
              <w:rPr>
                <w:rFonts w:ascii="Times New Roman" w:hAnsi="Times New Roman"/>
                <w:szCs w:val="20"/>
                <w:lang w:eastAsia="en-US"/>
              </w:rPr>
            </w:pPr>
            <w:r>
              <w:rPr>
                <w:rFonts w:ascii="Times New Roman" w:hAnsi="Times New Roman"/>
                <w:szCs w:val="20"/>
              </w:rPr>
              <w:t>сумма</w:t>
            </w:r>
          </w:p>
        </w:tc>
        <w:tc>
          <w:tcPr>
            <w:tcW w:w="708" w:type="dxa"/>
            <w:vMerge/>
            <w:tcBorders>
              <w:top w:val="single" w:sz="4" w:space="0" w:color="000000"/>
              <w:left w:val="single" w:sz="4" w:space="0" w:color="auto"/>
              <w:bottom w:val="single" w:sz="4" w:space="0" w:color="auto"/>
              <w:right w:val="single" w:sz="4" w:space="0" w:color="auto"/>
            </w:tcBorders>
            <w:vAlign w:val="center"/>
            <w:hideMark/>
          </w:tcPr>
          <w:p w:rsidR="00900DC3" w:rsidRDefault="00900DC3" w:rsidP="0013195C">
            <w:pPr>
              <w:rPr>
                <w:rFonts w:ascii="Times New Roman" w:hAnsi="Times New Roman"/>
                <w:szCs w:val="20"/>
                <w:lang w:eastAsia="en-US"/>
              </w:rPr>
            </w:pPr>
          </w:p>
        </w:tc>
        <w:tc>
          <w:tcPr>
            <w:tcW w:w="602" w:type="dxa"/>
            <w:tcBorders>
              <w:top w:val="single" w:sz="4" w:space="0" w:color="auto"/>
              <w:left w:val="single" w:sz="4" w:space="0" w:color="auto"/>
              <w:bottom w:val="single" w:sz="4" w:space="0" w:color="auto"/>
              <w:right w:val="single" w:sz="4" w:space="0" w:color="auto"/>
            </w:tcBorders>
            <w:hideMark/>
          </w:tcPr>
          <w:p w:rsidR="00900DC3" w:rsidRDefault="00900DC3" w:rsidP="0013195C">
            <w:pPr>
              <w:tabs>
                <w:tab w:val="left" w:pos="4455"/>
              </w:tabs>
              <w:ind w:left="39"/>
              <w:rPr>
                <w:rFonts w:ascii="Times New Roman" w:hAnsi="Times New Roman"/>
                <w:szCs w:val="20"/>
                <w:lang w:eastAsia="en-US"/>
              </w:rPr>
            </w:pPr>
            <w:r>
              <w:rPr>
                <w:rFonts w:ascii="Times New Roman" w:hAnsi="Times New Roman"/>
                <w:szCs w:val="20"/>
              </w:rPr>
              <w:t>%</w:t>
            </w:r>
          </w:p>
        </w:tc>
        <w:tc>
          <w:tcPr>
            <w:tcW w:w="674" w:type="dxa"/>
            <w:tcBorders>
              <w:top w:val="single" w:sz="4" w:space="0" w:color="auto"/>
              <w:left w:val="single" w:sz="4" w:space="0" w:color="auto"/>
              <w:bottom w:val="single" w:sz="4" w:space="0" w:color="auto"/>
              <w:right w:val="single" w:sz="4" w:space="0" w:color="auto"/>
            </w:tcBorders>
            <w:hideMark/>
          </w:tcPr>
          <w:p w:rsidR="00900DC3" w:rsidRDefault="00900DC3" w:rsidP="0013195C">
            <w:pPr>
              <w:tabs>
                <w:tab w:val="left" w:pos="4455"/>
              </w:tabs>
              <w:rPr>
                <w:rFonts w:ascii="Times New Roman" w:hAnsi="Times New Roman"/>
                <w:szCs w:val="20"/>
                <w:lang w:eastAsia="en-US"/>
              </w:rPr>
            </w:pPr>
            <w:r>
              <w:rPr>
                <w:rFonts w:ascii="Times New Roman" w:hAnsi="Times New Roman"/>
                <w:szCs w:val="20"/>
              </w:rPr>
              <w:t>сумма</w:t>
            </w:r>
          </w:p>
        </w:tc>
        <w:tc>
          <w:tcPr>
            <w:tcW w:w="1027" w:type="dxa"/>
            <w:vMerge/>
            <w:tcBorders>
              <w:top w:val="single" w:sz="4" w:space="0" w:color="000000"/>
              <w:left w:val="single" w:sz="4" w:space="0" w:color="auto"/>
              <w:bottom w:val="single" w:sz="4" w:space="0" w:color="auto"/>
              <w:right w:val="single" w:sz="4" w:space="0" w:color="000000"/>
            </w:tcBorders>
            <w:vAlign w:val="center"/>
            <w:hideMark/>
          </w:tcPr>
          <w:p w:rsidR="00900DC3" w:rsidRDefault="00900DC3" w:rsidP="0013195C">
            <w:pPr>
              <w:rPr>
                <w:rFonts w:ascii="Times New Roman" w:hAnsi="Times New Roman"/>
                <w:szCs w:val="20"/>
                <w:lang w:eastAsia="en-US"/>
              </w:rPr>
            </w:pPr>
          </w:p>
        </w:tc>
      </w:tr>
      <w:tr w:rsidR="00900DC3" w:rsidTr="00900DC3">
        <w:trPr>
          <w:trHeight w:val="506"/>
        </w:trPr>
        <w:tc>
          <w:tcPr>
            <w:tcW w:w="534"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1984"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rPr>
                <w:rFonts w:ascii="Times New Roman" w:hAnsi="Times New Roman"/>
                <w:szCs w:val="20"/>
                <w:lang w:eastAsia="en-US"/>
              </w:rPr>
            </w:pPr>
          </w:p>
        </w:tc>
        <w:tc>
          <w:tcPr>
            <w:tcW w:w="743"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67" w:type="dxa"/>
            <w:tcBorders>
              <w:top w:val="single" w:sz="4" w:space="0" w:color="auto"/>
              <w:left w:val="single" w:sz="4" w:space="0" w:color="000000"/>
              <w:bottom w:val="single" w:sz="4" w:space="0" w:color="000000"/>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2" w:type="dxa"/>
            <w:tcBorders>
              <w:top w:val="single" w:sz="4" w:space="0" w:color="auto"/>
              <w:left w:val="single" w:sz="4" w:space="0" w:color="auto"/>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32" w:type="dxa"/>
            <w:tcBorders>
              <w:top w:val="single" w:sz="4" w:space="0" w:color="auto"/>
              <w:left w:val="single" w:sz="4" w:space="0" w:color="000000"/>
              <w:bottom w:val="single" w:sz="4" w:space="0" w:color="000000"/>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708"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602"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74"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1027" w:type="dxa"/>
            <w:tcBorders>
              <w:top w:val="single" w:sz="4" w:space="0" w:color="auto"/>
              <w:left w:val="single" w:sz="4" w:space="0" w:color="auto"/>
              <w:bottom w:val="single" w:sz="4" w:space="0" w:color="000000"/>
              <w:right w:val="single" w:sz="4" w:space="0" w:color="000000"/>
            </w:tcBorders>
          </w:tcPr>
          <w:p w:rsidR="00900DC3" w:rsidRDefault="00900DC3" w:rsidP="0013195C">
            <w:pPr>
              <w:tabs>
                <w:tab w:val="left" w:pos="4455"/>
              </w:tabs>
              <w:rPr>
                <w:rFonts w:ascii="Times New Roman" w:hAnsi="Times New Roman"/>
                <w:szCs w:val="20"/>
                <w:lang w:eastAsia="en-US"/>
              </w:rPr>
            </w:pPr>
          </w:p>
        </w:tc>
      </w:tr>
      <w:tr w:rsidR="00900DC3" w:rsidTr="00900DC3">
        <w:trPr>
          <w:trHeight w:val="315"/>
        </w:trPr>
        <w:tc>
          <w:tcPr>
            <w:tcW w:w="534"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1984"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743"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67" w:type="dxa"/>
            <w:tcBorders>
              <w:top w:val="single" w:sz="4" w:space="0" w:color="auto"/>
              <w:left w:val="single" w:sz="4" w:space="0" w:color="000000"/>
              <w:bottom w:val="single" w:sz="4" w:space="0" w:color="000000"/>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2" w:type="dxa"/>
            <w:tcBorders>
              <w:top w:val="single" w:sz="4" w:space="0" w:color="auto"/>
              <w:left w:val="single" w:sz="4" w:space="0" w:color="auto"/>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32" w:type="dxa"/>
            <w:tcBorders>
              <w:top w:val="single" w:sz="4" w:space="0" w:color="auto"/>
              <w:left w:val="single" w:sz="4" w:space="0" w:color="000000"/>
              <w:bottom w:val="single" w:sz="4" w:space="0" w:color="000000"/>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708"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02"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74"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1027" w:type="dxa"/>
            <w:tcBorders>
              <w:top w:val="single" w:sz="4" w:space="0" w:color="auto"/>
              <w:left w:val="single" w:sz="4" w:space="0" w:color="auto"/>
              <w:bottom w:val="single" w:sz="4" w:space="0" w:color="000000"/>
              <w:right w:val="single" w:sz="4" w:space="0" w:color="000000"/>
            </w:tcBorders>
          </w:tcPr>
          <w:p w:rsidR="00900DC3" w:rsidRDefault="00900DC3" w:rsidP="0013195C">
            <w:pPr>
              <w:tabs>
                <w:tab w:val="left" w:pos="4455"/>
              </w:tabs>
              <w:ind w:left="12"/>
              <w:jc w:val="center"/>
              <w:rPr>
                <w:rFonts w:ascii="Times New Roman" w:hAnsi="Times New Roman"/>
                <w:szCs w:val="20"/>
                <w:lang w:eastAsia="en-US"/>
              </w:rPr>
            </w:pPr>
          </w:p>
        </w:tc>
      </w:tr>
      <w:tr w:rsidR="00900DC3" w:rsidTr="00900DC3">
        <w:trPr>
          <w:trHeight w:val="419"/>
        </w:trPr>
        <w:tc>
          <w:tcPr>
            <w:tcW w:w="534"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1984"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743"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auto"/>
              <w:left w:val="single" w:sz="4" w:space="0" w:color="000000"/>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67" w:type="dxa"/>
            <w:tcBorders>
              <w:top w:val="single" w:sz="4" w:space="0" w:color="auto"/>
              <w:left w:val="single" w:sz="4" w:space="0" w:color="000000"/>
              <w:bottom w:val="single" w:sz="4" w:space="0" w:color="000000"/>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2" w:type="dxa"/>
            <w:tcBorders>
              <w:top w:val="single" w:sz="4" w:space="0" w:color="auto"/>
              <w:left w:val="single" w:sz="4" w:space="0" w:color="auto"/>
              <w:bottom w:val="single" w:sz="4" w:space="0" w:color="000000"/>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32" w:type="dxa"/>
            <w:tcBorders>
              <w:top w:val="single" w:sz="4" w:space="0" w:color="auto"/>
              <w:left w:val="single" w:sz="4" w:space="0" w:color="000000"/>
              <w:bottom w:val="single" w:sz="4" w:space="0" w:color="000000"/>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708"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02"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74" w:type="dxa"/>
            <w:tcBorders>
              <w:top w:val="single" w:sz="4" w:space="0" w:color="auto"/>
              <w:left w:val="single" w:sz="4" w:space="0" w:color="auto"/>
              <w:bottom w:val="single" w:sz="4" w:space="0" w:color="000000"/>
              <w:right w:val="single" w:sz="4" w:space="0" w:color="auto"/>
            </w:tcBorders>
          </w:tcPr>
          <w:p w:rsidR="00900DC3" w:rsidRDefault="00900DC3" w:rsidP="0013195C">
            <w:pPr>
              <w:tabs>
                <w:tab w:val="left" w:pos="4455"/>
              </w:tabs>
              <w:rPr>
                <w:rFonts w:ascii="Times New Roman" w:hAnsi="Times New Roman"/>
                <w:szCs w:val="20"/>
                <w:lang w:eastAsia="en-US"/>
              </w:rPr>
            </w:pPr>
          </w:p>
        </w:tc>
        <w:tc>
          <w:tcPr>
            <w:tcW w:w="1027" w:type="dxa"/>
            <w:tcBorders>
              <w:top w:val="single" w:sz="4" w:space="0" w:color="auto"/>
              <w:left w:val="single" w:sz="4" w:space="0" w:color="auto"/>
              <w:bottom w:val="single" w:sz="4" w:space="0" w:color="000000"/>
              <w:right w:val="single" w:sz="4" w:space="0" w:color="000000"/>
            </w:tcBorders>
          </w:tcPr>
          <w:p w:rsidR="00900DC3" w:rsidRDefault="00900DC3" w:rsidP="0013195C">
            <w:pPr>
              <w:tabs>
                <w:tab w:val="left" w:pos="4455"/>
              </w:tabs>
              <w:ind w:left="12"/>
              <w:jc w:val="center"/>
              <w:rPr>
                <w:rFonts w:ascii="Times New Roman" w:hAnsi="Times New Roman"/>
                <w:szCs w:val="20"/>
                <w:lang w:eastAsia="en-US"/>
              </w:rPr>
            </w:pPr>
          </w:p>
        </w:tc>
      </w:tr>
      <w:tr w:rsidR="00900DC3" w:rsidTr="00900DC3">
        <w:trPr>
          <w:trHeight w:val="390"/>
        </w:trPr>
        <w:tc>
          <w:tcPr>
            <w:tcW w:w="534" w:type="dxa"/>
            <w:tcBorders>
              <w:top w:val="single" w:sz="4" w:space="0" w:color="000000"/>
              <w:left w:val="single" w:sz="4" w:space="0" w:color="000000"/>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1984" w:type="dxa"/>
            <w:tcBorders>
              <w:top w:val="single" w:sz="4" w:space="0" w:color="000000"/>
              <w:left w:val="single" w:sz="4" w:space="0" w:color="000000"/>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743" w:type="dxa"/>
            <w:tcBorders>
              <w:top w:val="single" w:sz="4" w:space="0" w:color="000000"/>
              <w:left w:val="single" w:sz="4" w:space="0" w:color="000000"/>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000000"/>
              <w:left w:val="single" w:sz="4" w:space="0" w:color="000000"/>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67" w:type="dxa"/>
            <w:tcBorders>
              <w:top w:val="single" w:sz="4" w:space="0" w:color="000000"/>
              <w:left w:val="single" w:sz="4" w:space="0" w:color="000000"/>
              <w:bottom w:val="single" w:sz="4" w:space="0" w:color="auto"/>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2" w:type="dxa"/>
            <w:tcBorders>
              <w:top w:val="single" w:sz="4" w:space="0" w:color="000000"/>
              <w:left w:val="single" w:sz="4" w:space="0" w:color="auto"/>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32" w:type="dxa"/>
            <w:tcBorders>
              <w:top w:val="single" w:sz="4" w:space="0" w:color="000000"/>
              <w:left w:val="single" w:sz="4" w:space="0" w:color="000000"/>
              <w:bottom w:val="single" w:sz="4" w:space="0" w:color="auto"/>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000000"/>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708" w:type="dxa"/>
            <w:tcBorders>
              <w:top w:val="single" w:sz="4" w:space="0" w:color="000000"/>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02" w:type="dxa"/>
            <w:tcBorders>
              <w:top w:val="single" w:sz="4" w:space="0" w:color="000000"/>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74" w:type="dxa"/>
            <w:tcBorders>
              <w:top w:val="single" w:sz="4" w:space="0" w:color="000000"/>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1027" w:type="dxa"/>
            <w:tcBorders>
              <w:top w:val="single" w:sz="4" w:space="0" w:color="000000"/>
              <w:left w:val="single" w:sz="4" w:space="0" w:color="auto"/>
              <w:bottom w:val="single" w:sz="4" w:space="0" w:color="auto"/>
              <w:right w:val="single" w:sz="4" w:space="0" w:color="000000"/>
            </w:tcBorders>
          </w:tcPr>
          <w:p w:rsidR="00900DC3" w:rsidRDefault="00900DC3" w:rsidP="0013195C">
            <w:pPr>
              <w:tabs>
                <w:tab w:val="left" w:pos="4455"/>
              </w:tabs>
              <w:ind w:left="27"/>
              <w:jc w:val="center"/>
              <w:rPr>
                <w:rFonts w:ascii="Times New Roman" w:hAnsi="Times New Roman"/>
                <w:szCs w:val="20"/>
                <w:lang w:eastAsia="en-US"/>
              </w:rPr>
            </w:pPr>
          </w:p>
        </w:tc>
      </w:tr>
      <w:tr w:rsidR="00900DC3" w:rsidTr="00900DC3">
        <w:trPr>
          <w:trHeight w:val="240"/>
        </w:trPr>
        <w:tc>
          <w:tcPr>
            <w:tcW w:w="534" w:type="dxa"/>
            <w:tcBorders>
              <w:top w:val="single" w:sz="4" w:space="0" w:color="auto"/>
              <w:left w:val="single" w:sz="4" w:space="0" w:color="000000"/>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1984" w:type="dxa"/>
            <w:tcBorders>
              <w:top w:val="single" w:sz="4" w:space="0" w:color="auto"/>
              <w:left w:val="single" w:sz="4" w:space="0" w:color="000000"/>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743" w:type="dxa"/>
            <w:tcBorders>
              <w:top w:val="single" w:sz="4" w:space="0" w:color="auto"/>
              <w:left w:val="single" w:sz="4" w:space="0" w:color="000000"/>
              <w:bottom w:val="single" w:sz="4" w:space="0" w:color="auto"/>
              <w:right w:val="single" w:sz="4" w:space="0" w:color="000000"/>
            </w:tcBorders>
          </w:tcPr>
          <w:p w:rsidR="00900DC3" w:rsidRDefault="00900DC3" w:rsidP="0013195C">
            <w:pPr>
              <w:tabs>
                <w:tab w:val="left" w:pos="4455"/>
              </w:tabs>
              <w:rPr>
                <w:rFonts w:ascii="Times New Roman" w:hAnsi="Times New Roman"/>
                <w:szCs w:val="20"/>
                <w:lang w:eastAsia="en-US"/>
              </w:rPr>
            </w:pPr>
          </w:p>
        </w:tc>
        <w:tc>
          <w:tcPr>
            <w:tcW w:w="993" w:type="dxa"/>
            <w:tcBorders>
              <w:top w:val="single" w:sz="4" w:space="0" w:color="auto"/>
              <w:left w:val="single" w:sz="4" w:space="0" w:color="000000"/>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67" w:type="dxa"/>
            <w:tcBorders>
              <w:top w:val="single" w:sz="4" w:space="0" w:color="auto"/>
              <w:left w:val="single" w:sz="4" w:space="0" w:color="000000"/>
              <w:bottom w:val="single" w:sz="4" w:space="0" w:color="auto"/>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2" w:type="dxa"/>
            <w:tcBorders>
              <w:top w:val="single" w:sz="4" w:space="0" w:color="auto"/>
              <w:left w:val="single" w:sz="4" w:space="0" w:color="auto"/>
              <w:bottom w:val="single" w:sz="4" w:space="0" w:color="auto"/>
              <w:right w:val="single" w:sz="4" w:space="0" w:color="000000"/>
            </w:tcBorders>
          </w:tcPr>
          <w:p w:rsidR="00900DC3" w:rsidRDefault="00900DC3" w:rsidP="0013195C">
            <w:pPr>
              <w:tabs>
                <w:tab w:val="left" w:pos="4455"/>
              </w:tabs>
              <w:jc w:val="center"/>
              <w:rPr>
                <w:rFonts w:ascii="Times New Roman" w:hAnsi="Times New Roman"/>
                <w:szCs w:val="20"/>
                <w:lang w:eastAsia="en-US"/>
              </w:rPr>
            </w:pPr>
          </w:p>
        </w:tc>
        <w:tc>
          <w:tcPr>
            <w:tcW w:w="532" w:type="dxa"/>
            <w:tcBorders>
              <w:top w:val="single" w:sz="4" w:space="0" w:color="auto"/>
              <w:left w:val="single" w:sz="4" w:space="0" w:color="000000"/>
              <w:bottom w:val="single" w:sz="4" w:space="0" w:color="auto"/>
              <w:right w:val="single" w:sz="4" w:space="0" w:color="auto"/>
            </w:tcBorders>
          </w:tcPr>
          <w:p w:rsidR="00900DC3" w:rsidRDefault="00900DC3" w:rsidP="0013195C">
            <w:pPr>
              <w:tabs>
                <w:tab w:val="left" w:pos="4455"/>
              </w:tabs>
              <w:jc w:val="center"/>
              <w:rPr>
                <w:rFonts w:ascii="Times New Roman" w:hAnsi="Times New Roman"/>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02" w:type="dxa"/>
            <w:tcBorders>
              <w:top w:val="single" w:sz="4" w:space="0" w:color="auto"/>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674" w:type="dxa"/>
            <w:tcBorders>
              <w:top w:val="single" w:sz="4" w:space="0" w:color="auto"/>
              <w:left w:val="single" w:sz="4" w:space="0" w:color="auto"/>
              <w:bottom w:val="single" w:sz="4" w:space="0" w:color="auto"/>
              <w:right w:val="single" w:sz="4" w:space="0" w:color="auto"/>
            </w:tcBorders>
          </w:tcPr>
          <w:p w:rsidR="00900DC3" w:rsidRDefault="00900DC3" w:rsidP="0013195C">
            <w:pPr>
              <w:tabs>
                <w:tab w:val="left" w:pos="4455"/>
              </w:tabs>
              <w:rPr>
                <w:rFonts w:ascii="Times New Roman" w:hAnsi="Times New Roman"/>
                <w:szCs w:val="20"/>
                <w:lang w:eastAsia="en-US"/>
              </w:rPr>
            </w:pPr>
          </w:p>
        </w:tc>
        <w:tc>
          <w:tcPr>
            <w:tcW w:w="1027" w:type="dxa"/>
            <w:tcBorders>
              <w:top w:val="single" w:sz="4" w:space="0" w:color="auto"/>
              <w:left w:val="single" w:sz="4" w:space="0" w:color="auto"/>
              <w:bottom w:val="single" w:sz="4" w:space="0" w:color="auto"/>
              <w:right w:val="single" w:sz="4" w:space="0" w:color="000000"/>
            </w:tcBorders>
          </w:tcPr>
          <w:p w:rsidR="00900DC3" w:rsidRDefault="00900DC3" w:rsidP="0013195C">
            <w:pPr>
              <w:tabs>
                <w:tab w:val="left" w:pos="4455"/>
              </w:tabs>
              <w:ind w:left="27"/>
              <w:jc w:val="center"/>
              <w:rPr>
                <w:rFonts w:ascii="Times New Roman" w:hAnsi="Times New Roman"/>
                <w:szCs w:val="20"/>
                <w:lang w:eastAsia="en-US"/>
              </w:rPr>
            </w:pPr>
          </w:p>
        </w:tc>
      </w:tr>
    </w:tbl>
    <w:p w:rsidR="00B4000B" w:rsidRDefault="00B4000B"/>
    <w:sectPr w:rsidR="00B4000B" w:rsidSect="00900DC3">
      <w:pgSz w:w="11906" w:h="16838"/>
      <w:pgMar w:top="15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16"/>
        <w:szCs w:val="16"/>
        <w:u w:val="none"/>
        <w:effect w:val="none"/>
        <w:vertAlign w:val="base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z w:val="24"/>
        <w:szCs w:val="24"/>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9"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sz w:val="24"/>
        <w:szCs w:val="24"/>
      </w:rPr>
    </w:lvl>
  </w:abstractNum>
  <w:abstractNum w:abstractNumId="12"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14"/>
    <w:multiLevelType w:val="multilevel"/>
    <w:tmpl w:val="00000014"/>
    <w:name w:val="WW8Num21"/>
    <w:lvl w:ilvl="0">
      <w:start w:val="1"/>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sz w:val="24"/>
        <w:szCs w:val="24"/>
      </w:rPr>
    </w:lvl>
  </w:abstractNum>
  <w:abstractNum w:abstractNumId="16" w15:restartNumberingAfterBreak="0">
    <w:nsid w:val="00000016"/>
    <w:multiLevelType w:val="multilevel"/>
    <w:tmpl w:val="00000016"/>
    <w:name w:val="WW8Num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15:restartNumberingAfterBreak="0">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sz w:val="24"/>
        <w:szCs w:val="24"/>
      </w:rPr>
    </w:lvl>
  </w:abstractNum>
  <w:abstractNum w:abstractNumId="18"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7"/>
  </w:num>
  <w:num w:numId="5">
    <w:abstractNumId w:val="23"/>
  </w:num>
  <w:num w:numId="6">
    <w:abstractNumId w:val="25"/>
  </w:num>
  <w:num w:numId="7">
    <w:abstractNumId w:val="24"/>
  </w:num>
  <w:num w:numId="8">
    <w:abstractNumId w:val="28"/>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A6F1A"/>
    <w:rsid w:val="00005046"/>
    <w:rsid w:val="0001482E"/>
    <w:rsid w:val="00017BE7"/>
    <w:rsid w:val="000270C6"/>
    <w:rsid w:val="000A6F1A"/>
    <w:rsid w:val="000A7DAD"/>
    <w:rsid w:val="000E65D1"/>
    <w:rsid w:val="00130F0E"/>
    <w:rsid w:val="0013195C"/>
    <w:rsid w:val="003F27E0"/>
    <w:rsid w:val="00460B3C"/>
    <w:rsid w:val="004A2684"/>
    <w:rsid w:val="0053155B"/>
    <w:rsid w:val="00551351"/>
    <w:rsid w:val="005F6084"/>
    <w:rsid w:val="00660FC8"/>
    <w:rsid w:val="00662467"/>
    <w:rsid w:val="007D7E9B"/>
    <w:rsid w:val="0087190A"/>
    <w:rsid w:val="00873B54"/>
    <w:rsid w:val="00900DC3"/>
    <w:rsid w:val="0091030F"/>
    <w:rsid w:val="009B0FB1"/>
    <w:rsid w:val="009C4120"/>
    <w:rsid w:val="00A02638"/>
    <w:rsid w:val="00A358DC"/>
    <w:rsid w:val="00A37FBA"/>
    <w:rsid w:val="00B4000B"/>
    <w:rsid w:val="00B4427C"/>
    <w:rsid w:val="00B73CE1"/>
    <w:rsid w:val="00C07D53"/>
    <w:rsid w:val="00C54899"/>
    <w:rsid w:val="00CC5532"/>
    <w:rsid w:val="00CD5B38"/>
    <w:rsid w:val="00DD30C0"/>
    <w:rsid w:val="00DF7238"/>
    <w:rsid w:val="00E62C40"/>
    <w:rsid w:val="00F23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C086"/>
  <w15:docId w15:val="{21638BCB-4C07-4F7E-A8A3-F768B488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32"/>
    <w:pPr>
      <w:spacing w:after="0" w:line="240" w:lineRule="auto"/>
    </w:pPr>
    <w:rPr>
      <w:rFonts w:ascii="Arial" w:eastAsia="Times New Roman" w:hAnsi="Arial" w:cs="Arial"/>
      <w:sz w:val="20"/>
      <w:szCs w:val="24"/>
      <w:lang w:eastAsia="ru-RU"/>
    </w:rPr>
  </w:style>
  <w:style w:type="paragraph" w:styleId="1">
    <w:name w:val="heading 1"/>
    <w:basedOn w:val="a"/>
    <w:link w:val="10"/>
    <w:uiPriority w:val="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semiHidden/>
    <w:unhideWhenUsed/>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
    <w:semiHidden/>
    <w:unhideWhenUsed/>
    <w:qFormat/>
    <w:rsid w:val="009103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532"/>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CC55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0270C6"/>
    <w:rPr>
      <w:rFonts w:ascii="Arial" w:eastAsia="Times New Roman" w:hAnsi="Arial" w:cs="Arial"/>
      <w:b/>
      <w:bCs/>
      <w:sz w:val="32"/>
      <w:szCs w:val="32"/>
      <w:lang w:eastAsia="ru-RU"/>
    </w:rPr>
  </w:style>
  <w:style w:type="character" w:styleId="a3">
    <w:name w:val="Hyperlink"/>
    <w:uiPriority w:val="99"/>
    <w:semiHidden/>
    <w:unhideWhenUsed/>
    <w:rsid w:val="000270C6"/>
    <w:rPr>
      <w:color w:val="0000FF"/>
      <w:u w:val="single"/>
    </w:rPr>
  </w:style>
  <w:style w:type="character" w:styleId="a4">
    <w:name w:val="FollowedHyperlink"/>
    <w:basedOn w:val="a0"/>
    <w:uiPriority w:val="99"/>
    <w:semiHidden/>
    <w:unhideWhenUsed/>
    <w:rsid w:val="000270C6"/>
    <w:rPr>
      <w:color w:val="800080" w:themeColor="followedHyperlink"/>
      <w:u w:val="single"/>
    </w:rPr>
  </w:style>
  <w:style w:type="paragraph" w:styleId="a5">
    <w:name w:val="Normal (Web)"/>
    <w:basedOn w:val="a"/>
    <w:semiHidden/>
    <w:unhideWhenUsed/>
    <w:rsid w:val="000270C6"/>
    <w:pPr>
      <w:spacing w:before="100" w:beforeAutospacing="1" w:after="100" w:afterAutospacing="1"/>
    </w:pPr>
    <w:rPr>
      <w:szCs w:val="20"/>
    </w:rPr>
  </w:style>
  <w:style w:type="paragraph" w:styleId="a6">
    <w:name w:val="annotation text"/>
    <w:basedOn w:val="a"/>
    <w:link w:val="a7"/>
    <w:uiPriority w:val="99"/>
    <w:semiHidden/>
    <w:unhideWhenUsed/>
    <w:rsid w:val="000270C6"/>
    <w:rPr>
      <w:szCs w:val="20"/>
    </w:rPr>
  </w:style>
  <w:style w:type="character" w:customStyle="1" w:styleId="a7">
    <w:name w:val="Текст примечания Знак"/>
    <w:basedOn w:val="a0"/>
    <w:link w:val="a6"/>
    <w:uiPriority w:val="99"/>
    <w:semiHidden/>
    <w:rsid w:val="000270C6"/>
    <w:rPr>
      <w:rFonts w:ascii="Arial" w:eastAsia="Times New Roman" w:hAnsi="Arial" w:cs="Arial"/>
      <w:sz w:val="20"/>
      <w:szCs w:val="20"/>
      <w:lang w:eastAsia="ru-RU"/>
    </w:rPr>
  </w:style>
  <w:style w:type="paragraph" w:styleId="a8">
    <w:name w:val="header"/>
    <w:basedOn w:val="a"/>
    <w:link w:val="a9"/>
    <w:uiPriority w:val="99"/>
    <w:semiHidden/>
    <w:unhideWhenUsed/>
    <w:rsid w:val="000270C6"/>
    <w:pPr>
      <w:tabs>
        <w:tab w:val="center" w:pos="4677"/>
        <w:tab w:val="right" w:pos="9355"/>
      </w:tabs>
    </w:pPr>
  </w:style>
  <w:style w:type="character" w:customStyle="1" w:styleId="a9">
    <w:name w:val="Верхний колонтитул Знак"/>
    <w:basedOn w:val="a0"/>
    <w:link w:val="a8"/>
    <w:uiPriority w:val="99"/>
    <w:semiHidden/>
    <w:rsid w:val="000270C6"/>
    <w:rPr>
      <w:rFonts w:ascii="Arial" w:eastAsia="Times New Roman" w:hAnsi="Arial" w:cs="Arial"/>
      <w:sz w:val="20"/>
      <w:szCs w:val="24"/>
      <w:lang w:eastAsia="ru-RU"/>
    </w:rPr>
  </w:style>
  <w:style w:type="paragraph" w:styleId="aa">
    <w:name w:val="footer"/>
    <w:basedOn w:val="a"/>
    <w:link w:val="ab"/>
    <w:uiPriority w:val="99"/>
    <w:semiHidden/>
    <w:unhideWhenUsed/>
    <w:rsid w:val="000270C6"/>
    <w:pPr>
      <w:tabs>
        <w:tab w:val="center" w:pos="4677"/>
        <w:tab w:val="right" w:pos="9355"/>
      </w:tabs>
    </w:pPr>
  </w:style>
  <w:style w:type="character" w:customStyle="1" w:styleId="ab">
    <w:name w:val="Нижний колонтитул Знак"/>
    <w:basedOn w:val="a0"/>
    <w:link w:val="aa"/>
    <w:uiPriority w:val="99"/>
    <w:semiHidden/>
    <w:rsid w:val="000270C6"/>
    <w:rPr>
      <w:rFonts w:ascii="Arial" w:eastAsia="Times New Roman" w:hAnsi="Arial" w:cs="Arial"/>
      <w:sz w:val="20"/>
      <w:szCs w:val="24"/>
      <w:lang w:eastAsia="ru-RU"/>
    </w:rPr>
  </w:style>
  <w:style w:type="paragraph" w:styleId="ac">
    <w:name w:val="Body Text"/>
    <w:basedOn w:val="a"/>
    <w:link w:val="ad"/>
    <w:unhideWhenUsed/>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rsid w:val="000270C6"/>
    <w:rPr>
      <w:rFonts w:ascii="Calibri" w:eastAsia="Calibri" w:hAnsi="Calibri" w:cs="Calibri"/>
      <w:sz w:val="16"/>
      <w:szCs w:val="16"/>
      <w:shd w:val="clear" w:color="auto" w:fill="FFFFFF"/>
      <w:lang w:eastAsia="ar-SA"/>
    </w:rPr>
  </w:style>
  <w:style w:type="paragraph" w:styleId="ae">
    <w:name w:val="Balloon Text"/>
    <w:basedOn w:val="a"/>
    <w:link w:val="af"/>
    <w:uiPriority w:val="99"/>
    <w:semiHidden/>
    <w:unhideWhenUsed/>
    <w:rsid w:val="000270C6"/>
    <w:rPr>
      <w:rFonts w:ascii="Tahoma" w:hAnsi="Tahoma" w:cs="Tahoma"/>
      <w:sz w:val="16"/>
      <w:szCs w:val="16"/>
    </w:rPr>
  </w:style>
  <w:style w:type="character" w:customStyle="1" w:styleId="af">
    <w:name w:val="Текст выноски Знак"/>
    <w:basedOn w:val="a0"/>
    <w:link w:val="ae"/>
    <w:uiPriority w:val="99"/>
    <w:semiHidden/>
    <w:rsid w:val="000270C6"/>
    <w:rPr>
      <w:rFonts w:ascii="Tahoma" w:eastAsia="Times New Roman" w:hAnsi="Tahoma" w:cs="Tahoma"/>
      <w:sz w:val="16"/>
      <w:szCs w:val="16"/>
      <w:lang w:eastAsia="ru-RU"/>
    </w:rPr>
  </w:style>
  <w:style w:type="paragraph" w:styleId="af0">
    <w:name w:val="Revision"/>
    <w:uiPriority w:val="99"/>
    <w:semiHidden/>
    <w:rsid w:val="000270C6"/>
    <w:pPr>
      <w:spacing w:after="0" w:line="240" w:lineRule="auto"/>
    </w:pPr>
    <w:rPr>
      <w:rFonts w:ascii="Arial" w:eastAsia="Times New Roman" w:hAnsi="Arial" w:cs="Arial"/>
      <w:sz w:val="24"/>
      <w:szCs w:val="24"/>
      <w:lang w:eastAsia="ru-RU"/>
    </w:rPr>
  </w:style>
  <w:style w:type="paragraph" w:styleId="af1">
    <w:name w:val="List Paragraph"/>
    <w:basedOn w:val="a"/>
    <w:uiPriority w:val="34"/>
    <w:qFormat/>
    <w:rsid w:val="000270C6"/>
    <w:pPr>
      <w:ind w:left="720"/>
      <w:contextualSpacing/>
    </w:pPr>
  </w:style>
  <w:style w:type="paragraph" w:customStyle="1" w:styleId="header-listtarget">
    <w:name w:val="header-listtarget"/>
    <w:basedOn w:val="a"/>
    <w:rsid w:val="000270C6"/>
    <w:pPr>
      <w:shd w:val="clear" w:color="auto" w:fill="E66E5A"/>
      <w:spacing w:before="100" w:beforeAutospacing="1" w:after="100" w:afterAutospacing="1"/>
    </w:pPr>
    <w:rPr>
      <w:sz w:val="22"/>
      <w:szCs w:val="22"/>
    </w:rPr>
  </w:style>
  <w:style w:type="paragraph" w:customStyle="1" w:styleId="11">
    <w:name w:val="Заголовок №1"/>
    <w:basedOn w:val="a"/>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uiPriority w:val="99"/>
    <w:semiHidden/>
    <w:unhideWhenUsed/>
    <w:rsid w:val="000270C6"/>
    <w:rPr>
      <w:sz w:val="16"/>
      <w:szCs w:val="16"/>
    </w:rPr>
  </w:style>
  <w:style w:type="character" w:customStyle="1" w:styleId="lspace">
    <w:name w:val="lspace"/>
    <w:rsid w:val="000270C6"/>
    <w:rPr>
      <w:color w:val="FF9900"/>
    </w:rPr>
  </w:style>
  <w:style w:type="character" w:customStyle="1" w:styleId="small">
    <w:name w:val="small"/>
    <w:rsid w:val="000270C6"/>
    <w:rPr>
      <w:sz w:val="16"/>
      <w:szCs w:val="16"/>
    </w:rPr>
  </w:style>
  <w:style w:type="character" w:customStyle="1" w:styleId="fill">
    <w:name w:val="fill"/>
    <w:rsid w:val="000270C6"/>
    <w:rPr>
      <w:b/>
      <w:bCs/>
      <w:i/>
      <w:iCs/>
      <w:color w:val="FF0000"/>
    </w:rPr>
  </w:style>
  <w:style w:type="character" w:customStyle="1" w:styleId="enp">
    <w:name w:val="enp"/>
    <w:rsid w:val="000270C6"/>
    <w:rPr>
      <w:color w:val="3C7828"/>
    </w:rPr>
  </w:style>
  <w:style w:type="character" w:customStyle="1" w:styleId="kdkss">
    <w:name w:val="kdkss"/>
    <w:rsid w:val="000270C6"/>
    <w:rPr>
      <w:color w:val="BE780A"/>
    </w:rPr>
  </w:style>
  <w:style w:type="character" w:customStyle="1" w:styleId="af3">
    <w:name w:val="Основной текст + Полужирный"/>
    <w:rsid w:val="000270C6"/>
    <w:rPr>
      <w:rFonts w:ascii="Times New Roman" w:hAnsi="Times New Roman" w:cs="Times New Roman" w:hint="default"/>
      <w:b/>
      <w:bCs/>
      <w:spacing w:val="0"/>
      <w:sz w:val="15"/>
      <w:szCs w:val="15"/>
      <w:lang w:eastAsia="ar-SA" w:bidi="ar-SA"/>
    </w:rPr>
  </w:style>
  <w:style w:type="character" w:customStyle="1" w:styleId="12">
    <w:name w:val="Основной текст + Курсив1"/>
    <w:rsid w:val="000270C6"/>
    <w:rPr>
      <w:rFonts w:ascii="Times New Roman" w:hAnsi="Times New Roman" w:cs="Times New Roman" w:hint="default"/>
      <w:i/>
      <w:iCs/>
      <w:spacing w:val="0"/>
      <w:sz w:val="16"/>
      <w:szCs w:val="16"/>
      <w:lang w:eastAsia="ar-SA" w:bidi="ar-SA"/>
    </w:rPr>
  </w:style>
  <w:style w:type="character" w:customStyle="1" w:styleId="7pt">
    <w:name w:val="Основной текст + 7 pt"/>
    <w:rsid w:val="000270C6"/>
    <w:rPr>
      <w:rFonts w:ascii="Times New Roman" w:hAnsi="Times New Roman" w:cs="Times New Roman" w:hint="default"/>
      <w:spacing w:val="0"/>
      <w:sz w:val="14"/>
      <w:szCs w:val="14"/>
      <w:lang w:eastAsia="ar-SA" w:bidi="ar-SA"/>
    </w:rPr>
  </w:style>
  <w:style w:type="table" w:styleId="af4">
    <w:name w:val="Table Grid"/>
    <w:basedOn w:val="a1"/>
    <w:uiPriority w:val="59"/>
    <w:rsid w:val="000270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links-hidden">
    <w:name w:val="rev_links-hidden"/>
    <w:basedOn w:val="a0"/>
    <w:rsid w:val="00B73CE1"/>
  </w:style>
  <w:style w:type="character" w:customStyle="1" w:styleId="revlinks-hide">
    <w:name w:val="rev_links-hide"/>
    <w:basedOn w:val="a0"/>
    <w:rsid w:val="00B73CE1"/>
  </w:style>
  <w:style w:type="character" w:customStyle="1" w:styleId="40">
    <w:name w:val="Заголовок 4 Знак"/>
    <w:basedOn w:val="a0"/>
    <w:link w:val="4"/>
    <w:uiPriority w:val="9"/>
    <w:semiHidden/>
    <w:rsid w:val="0091030F"/>
    <w:rPr>
      <w:rFonts w:asciiTheme="majorHAnsi" w:eastAsiaTheme="majorEastAsia" w:hAnsiTheme="majorHAnsi" w:cstheme="majorBidi"/>
      <w:i/>
      <w:iCs/>
      <w:color w:val="365F91" w:themeColor="accent1" w:themeShade="BF"/>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8234">
      <w:bodyDiv w:val="1"/>
      <w:marLeft w:val="0"/>
      <w:marRight w:val="0"/>
      <w:marTop w:val="0"/>
      <w:marBottom w:val="0"/>
      <w:divBdr>
        <w:top w:val="none" w:sz="0" w:space="0" w:color="auto"/>
        <w:left w:val="none" w:sz="0" w:space="0" w:color="auto"/>
        <w:bottom w:val="none" w:sz="0" w:space="0" w:color="auto"/>
        <w:right w:val="none" w:sz="0" w:space="0" w:color="auto"/>
      </w:divBdr>
    </w:div>
    <w:div w:id="911045857">
      <w:bodyDiv w:val="1"/>
      <w:marLeft w:val="0"/>
      <w:marRight w:val="0"/>
      <w:marTop w:val="0"/>
      <w:marBottom w:val="0"/>
      <w:divBdr>
        <w:top w:val="none" w:sz="0" w:space="0" w:color="auto"/>
        <w:left w:val="none" w:sz="0" w:space="0" w:color="auto"/>
        <w:bottom w:val="none" w:sz="0" w:space="0" w:color="auto"/>
        <w:right w:val="none" w:sz="0" w:space="0" w:color="auto"/>
      </w:divBdr>
    </w:div>
    <w:div w:id="981614191">
      <w:bodyDiv w:val="1"/>
      <w:marLeft w:val="0"/>
      <w:marRight w:val="0"/>
      <w:marTop w:val="0"/>
      <w:marBottom w:val="0"/>
      <w:divBdr>
        <w:top w:val="none" w:sz="0" w:space="0" w:color="auto"/>
        <w:left w:val="none" w:sz="0" w:space="0" w:color="auto"/>
        <w:bottom w:val="none" w:sz="0" w:space="0" w:color="auto"/>
        <w:right w:val="none" w:sz="0" w:space="0" w:color="auto"/>
      </w:divBdr>
    </w:div>
    <w:div w:id="14795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95894" TargetMode="External"/><Relationship Id="rId117" Type="http://schemas.openxmlformats.org/officeDocument/2006/relationships/hyperlink" Target="http://budget.1gl.ru/" TargetMode="External"/><Relationship Id="rId21" Type="http://schemas.openxmlformats.org/officeDocument/2006/relationships/hyperlink" Target="https://normativ.kontur.ru/document?moduleId=1&amp;documentId=301380" TargetMode="External"/><Relationship Id="rId42" Type="http://schemas.openxmlformats.org/officeDocument/2006/relationships/hyperlink" Target="https://normativ.kontur.ru/document?moduleId=1&amp;documentId=206267" TargetMode="External"/><Relationship Id="rId47" Type="http://schemas.openxmlformats.org/officeDocument/2006/relationships/hyperlink" Target="https://normativ.kontur.ru/document?moduleId=1&amp;documentId=301380" TargetMode="External"/><Relationship Id="rId63" Type="http://schemas.openxmlformats.org/officeDocument/2006/relationships/hyperlink" Target="https://normativ.kontur.ru/document?moduleId=1&amp;documentId=284296" TargetMode="External"/><Relationship Id="rId68" Type="http://schemas.openxmlformats.org/officeDocument/2006/relationships/hyperlink" Target="https://normativ.kontur.ru/document?moduleId=1&amp;documentId=208412" TargetMode="External"/><Relationship Id="rId84" Type="http://schemas.openxmlformats.org/officeDocument/2006/relationships/hyperlink" Target="https://normativ.kontur.ru/document?moduleId=1&amp;documentId=206267" TargetMode="External"/><Relationship Id="rId89" Type="http://schemas.openxmlformats.org/officeDocument/2006/relationships/hyperlink" Target="https://normativ.kontur.ru/document?moduleId=1&amp;documentId=301380" TargetMode="External"/><Relationship Id="rId112" Type="http://schemas.openxmlformats.org/officeDocument/2006/relationships/hyperlink" Target="https://normativ.kontur.ru/document?moduleId=1&amp;documentId=411021" TargetMode="External"/><Relationship Id="rId16" Type="http://schemas.openxmlformats.org/officeDocument/2006/relationships/hyperlink" Target="https://normativ.kontur.ru/document?moduleId=1&amp;documentId=206267" TargetMode="External"/><Relationship Id="rId107" Type="http://schemas.openxmlformats.org/officeDocument/2006/relationships/hyperlink" Target="https://normativ.kontur.ru/document?moduleId=1&amp;documentId=340581" TargetMode="External"/><Relationship Id="rId11" Type="http://schemas.openxmlformats.org/officeDocument/2006/relationships/hyperlink" Target="https://normativ.kontur.ru/document?moduleId=1&amp;documentId=302544" TargetMode="External"/><Relationship Id="rId32" Type="http://schemas.openxmlformats.org/officeDocument/2006/relationships/hyperlink" Target="https://normativ.kontur.ru/document?moduleId=1&amp;documentId=273358" TargetMode="External"/><Relationship Id="rId37" Type="http://schemas.openxmlformats.org/officeDocument/2006/relationships/hyperlink" Target="https://normativ.kontur.ru/document?moduleId=1&amp;documentId=340408" TargetMode="External"/><Relationship Id="rId53" Type="http://schemas.openxmlformats.org/officeDocument/2006/relationships/hyperlink" Target="https://normativ.kontur.ru/document?moduleId=1&amp;documentId=258101" TargetMode="External"/><Relationship Id="rId58" Type="http://schemas.openxmlformats.org/officeDocument/2006/relationships/hyperlink" Target="https://normativ.kontur.ru/document?moduleId=1&amp;documentId=328117" TargetMode="External"/><Relationship Id="rId74" Type="http://schemas.openxmlformats.org/officeDocument/2006/relationships/hyperlink" Target="https://normativ.kontur.ru/document?moduleId=1&amp;documentId=328116" TargetMode="External"/><Relationship Id="rId79" Type="http://schemas.openxmlformats.org/officeDocument/2006/relationships/hyperlink" Target="https://normativ.kontur.ru/document?moduleId=1&amp;documentId=284296" TargetMode="External"/><Relationship Id="rId102" Type="http://schemas.openxmlformats.org/officeDocument/2006/relationships/hyperlink" Target="https://normativ.kontur.ru/document?moduleId=1&amp;documentId=273501" TargetMode="External"/><Relationship Id="rId123" Type="http://schemas.openxmlformats.org/officeDocument/2006/relationships/theme" Target="theme/theme1.xml"/><Relationship Id="rId5" Type="http://schemas.openxmlformats.org/officeDocument/2006/relationships/hyperlink" Target="https://normativ.kontur.ru/document?moduleId=1&amp;documentId=439384" TargetMode="External"/><Relationship Id="rId61" Type="http://schemas.openxmlformats.org/officeDocument/2006/relationships/hyperlink" Target="https://normativ.kontur.ru/document?moduleId=1&amp;documentId=258100" TargetMode="External"/><Relationship Id="rId82" Type="http://schemas.openxmlformats.org/officeDocument/2006/relationships/hyperlink" Target="https://normativ.kontur.ru/document?moduleId=1&amp;documentId=328116" TargetMode="External"/><Relationship Id="rId90" Type="http://schemas.openxmlformats.org/officeDocument/2006/relationships/hyperlink" Target="https://normativ.kontur.ru/document?moduleId=1&amp;documentId=311058" TargetMode="External"/><Relationship Id="rId95" Type="http://schemas.openxmlformats.org/officeDocument/2006/relationships/hyperlink" Target="https://normativ.kontur.ru/document?moduleId=1&amp;documentId=376068" TargetMode="External"/><Relationship Id="rId19" Type="http://schemas.openxmlformats.org/officeDocument/2006/relationships/hyperlink" Target="https://normativ.kontur.ru/document?moduleId=1&amp;documentId=270329" TargetMode="External"/><Relationship Id="rId14" Type="http://schemas.openxmlformats.org/officeDocument/2006/relationships/hyperlink" Target="https://normativ.kontur.ru/document?moduleId=1&amp;documentId=375512" TargetMode="External"/><Relationship Id="rId22" Type="http://schemas.openxmlformats.org/officeDocument/2006/relationships/hyperlink" Target="https://normativ.kontur.ru/document?moduleId=1&amp;documentId=311058" TargetMode="External"/><Relationship Id="rId27" Type="http://schemas.openxmlformats.org/officeDocument/2006/relationships/hyperlink" Target="https://normativ.kontur.ru/document?moduleId=1&amp;documentId=225402" TargetMode="External"/><Relationship Id="rId30" Type="http://schemas.openxmlformats.org/officeDocument/2006/relationships/hyperlink" Target="https://normativ.kontur.ru/document?moduleId=1&amp;documentId=223695" TargetMode="External"/><Relationship Id="rId35" Type="http://schemas.openxmlformats.org/officeDocument/2006/relationships/hyperlink" Target="https://normativ.kontur.ru/document?moduleId=1&amp;documentId=317891" TargetMode="External"/><Relationship Id="rId43" Type="http://schemas.openxmlformats.org/officeDocument/2006/relationships/hyperlink" Target="https://normativ.kontur.ru/document?moduleId=1&amp;documentId=238649" TargetMode="External"/><Relationship Id="rId48" Type="http://schemas.openxmlformats.org/officeDocument/2006/relationships/hyperlink" Target="https://normativ.kontur.ru/document?moduleId=1&amp;documentId=311058" TargetMode="External"/><Relationship Id="rId56" Type="http://schemas.openxmlformats.org/officeDocument/2006/relationships/hyperlink" Target="https://normativ.kontur.ru/document?moduleId=1&amp;documentId=301380" TargetMode="External"/><Relationship Id="rId64" Type="http://schemas.openxmlformats.org/officeDocument/2006/relationships/hyperlink" Target="https://normativ.kontur.ru/document?moduleId=1&amp;documentId=302544" TargetMode="External"/><Relationship Id="rId69" Type="http://schemas.openxmlformats.org/officeDocument/2006/relationships/hyperlink" Target="https://normativ.kontur.ru/document?moduleId=1&amp;documentId=258100" TargetMode="External"/><Relationship Id="rId77" Type="http://schemas.openxmlformats.org/officeDocument/2006/relationships/hyperlink" Target="https://normativ.kontur.ru/document?moduleId=1&amp;documentId=258100" TargetMode="External"/><Relationship Id="rId100" Type="http://schemas.openxmlformats.org/officeDocument/2006/relationships/hyperlink" Target="https://normativ.kontur.ru/document?moduleId=1&amp;documentId=223108" TargetMode="External"/><Relationship Id="rId105" Type="http://schemas.openxmlformats.org/officeDocument/2006/relationships/hyperlink" Target="https://normativ.kontur.ru/document?moduleId=1&amp;documentId=305908" TargetMode="External"/><Relationship Id="rId113" Type="http://schemas.openxmlformats.org/officeDocument/2006/relationships/hyperlink" Target="http://budget.1gl.ru/" TargetMode="External"/><Relationship Id="rId118" Type="http://schemas.openxmlformats.org/officeDocument/2006/relationships/hyperlink" Target="http://budget.1gl.ru/" TargetMode="External"/><Relationship Id="rId8" Type="http://schemas.openxmlformats.org/officeDocument/2006/relationships/hyperlink" Target="https://normativ.kontur.ru/document?moduleId=1&amp;documentId=258100" TargetMode="External"/><Relationship Id="rId51" Type="http://schemas.openxmlformats.org/officeDocument/2006/relationships/hyperlink" Target="https://normativ.kontur.ru/document?moduleId=1&amp;documentId=206267" TargetMode="External"/><Relationship Id="rId72" Type="http://schemas.openxmlformats.org/officeDocument/2006/relationships/hyperlink" Target="https://normativ.kontur.ru/document?moduleId=1&amp;documentId=302544" TargetMode="External"/><Relationship Id="rId80" Type="http://schemas.openxmlformats.org/officeDocument/2006/relationships/hyperlink" Target="https://normativ.kontur.ru/document?moduleId=1&amp;documentId=302544" TargetMode="External"/><Relationship Id="rId85" Type="http://schemas.openxmlformats.org/officeDocument/2006/relationships/hyperlink" Target="https://normativ.kontur.ru/document?moduleId=1&amp;documentId=238649" TargetMode="External"/><Relationship Id="rId93" Type="http://schemas.openxmlformats.org/officeDocument/2006/relationships/hyperlink" Target="https://normativ.kontur.ru/document?moduleId=1&amp;documentId=246834" TargetMode="External"/><Relationship Id="rId98" Type="http://schemas.openxmlformats.org/officeDocument/2006/relationships/hyperlink" Target="https://normativ.kontur.ru/document?moduleId=1&amp;documentId=225402" TargetMode="External"/><Relationship Id="rId121" Type="http://schemas.openxmlformats.org/officeDocument/2006/relationships/hyperlink" Target="http://budget.1gl.ru/" TargetMode="External"/><Relationship Id="rId3" Type="http://schemas.openxmlformats.org/officeDocument/2006/relationships/settings" Target="settings.xml"/><Relationship Id="rId12" Type="http://schemas.openxmlformats.org/officeDocument/2006/relationships/hyperlink" Target="https://normativ.kontur.ru/document?moduleId=1&amp;documentId=311066" TargetMode="External"/><Relationship Id="rId17" Type="http://schemas.openxmlformats.org/officeDocument/2006/relationships/hyperlink" Target="https://normativ.kontur.ru/document?moduleId=1&amp;documentId=238649" TargetMode="External"/><Relationship Id="rId25" Type="http://schemas.openxmlformats.org/officeDocument/2006/relationships/hyperlink" Target="https://normativ.kontur.ru/document?moduleId=1&amp;documentId=233289" TargetMode="External"/><Relationship Id="rId33" Type="http://schemas.openxmlformats.org/officeDocument/2006/relationships/hyperlink" Target="https://normativ.kontur.ru/document?moduleId=1&amp;documentId=297467" TargetMode="External"/><Relationship Id="rId38" Type="http://schemas.openxmlformats.org/officeDocument/2006/relationships/hyperlink" Target="https://normativ.kontur.ru/document?moduleId=1&amp;documentId=395356" TargetMode="External"/><Relationship Id="rId46" Type="http://schemas.openxmlformats.org/officeDocument/2006/relationships/hyperlink" Target="https://normativ.kontur.ru/document?moduleId=1&amp;documentId=284296" TargetMode="External"/><Relationship Id="rId59" Type="http://schemas.openxmlformats.org/officeDocument/2006/relationships/hyperlink" Target="https://normativ.kontur.ru/document?moduleId=1&amp;documentId=371626" TargetMode="External"/><Relationship Id="rId67" Type="http://schemas.openxmlformats.org/officeDocument/2006/relationships/hyperlink" Target="https://normativ.kontur.ru/document?moduleId=1&amp;documentId=375512" TargetMode="External"/><Relationship Id="rId103" Type="http://schemas.openxmlformats.org/officeDocument/2006/relationships/hyperlink" Target="https://normativ.kontur.ru/document?moduleId=1&amp;documentId=273358" TargetMode="External"/><Relationship Id="rId108" Type="http://schemas.openxmlformats.org/officeDocument/2006/relationships/hyperlink" Target="https://normativ.kontur.ru/document?moduleId=1&amp;documentId=340408" TargetMode="External"/><Relationship Id="rId116" Type="http://schemas.openxmlformats.org/officeDocument/2006/relationships/hyperlink" Target="http://budget.1gl.ru/" TargetMode="External"/><Relationship Id="rId20" Type="http://schemas.openxmlformats.org/officeDocument/2006/relationships/hyperlink" Target="https://normativ.kontur.ru/document?moduleId=1&amp;documentId=284296" TargetMode="External"/><Relationship Id="rId41" Type="http://schemas.openxmlformats.org/officeDocument/2006/relationships/hyperlink" Target="https://normativ.kontur.ru/document?moduleId=1&amp;documentId=411021" TargetMode="External"/><Relationship Id="rId54" Type="http://schemas.openxmlformats.org/officeDocument/2006/relationships/hyperlink" Target="https://normativ.kontur.ru/document?moduleId=1&amp;documentId=270329" TargetMode="External"/><Relationship Id="rId62" Type="http://schemas.openxmlformats.org/officeDocument/2006/relationships/hyperlink" Target="https://normativ.kontur.ru/document?moduleId=1&amp;documentId=380204" TargetMode="External"/><Relationship Id="rId70" Type="http://schemas.openxmlformats.org/officeDocument/2006/relationships/hyperlink" Target="https://normativ.kontur.ru/document?moduleId=1&amp;documentId=380204" TargetMode="External"/><Relationship Id="rId75" Type="http://schemas.openxmlformats.org/officeDocument/2006/relationships/hyperlink" Target="https://normativ.kontur.ru/document?moduleId=1&amp;documentId=375512" TargetMode="External"/><Relationship Id="rId83" Type="http://schemas.openxmlformats.org/officeDocument/2006/relationships/hyperlink" Target="https://normativ.kontur.ru/document?moduleId=1&amp;documentId=375512" TargetMode="External"/><Relationship Id="rId88" Type="http://schemas.openxmlformats.org/officeDocument/2006/relationships/hyperlink" Target="https://normativ.kontur.ru/document?moduleId=1&amp;documentId=284296" TargetMode="External"/><Relationship Id="rId91" Type="http://schemas.openxmlformats.org/officeDocument/2006/relationships/hyperlink" Target="https://normativ.kontur.ru/document?moduleId=1&amp;documentId=328117" TargetMode="External"/><Relationship Id="rId96" Type="http://schemas.openxmlformats.org/officeDocument/2006/relationships/hyperlink" Target="https://normativ.kontur.ru/document?moduleId=1&amp;documentId=233289" TargetMode="External"/><Relationship Id="rId111" Type="http://schemas.openxmlformats.org/officeDocument/2006/relationships/hyperlink" Target="https://normativ.kontur.ru/document?moduleId=1&amp;documentId=411058"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39384" TargetMode="External"/><Relationship Id="rId15" Type="http://schemas.openxmlformats.org/officeDocument/2006/relationships/hyperlink" Target="https://normativ.kontur.ru/document?moduleId=1&amp;documentId=450047" TargetMode="External"/><Relationship Id="rId23" Type="http://schemas.openxmlformats.org/officeDocument/2006/relationships/hyperlink" Target="https://normativ.kontur.ru/document?moduleId=1&amp;documentId=328117" TargetMode="External"/><Relationship Id="rId28" Type="http://schemas.openxmlformats.org/officeDocument/2006/relationships/hyperlink" Target="https://normativ.kontur.ru/document?moduleId=1&amp;documentId=220752" TargetMode="External"/><Relationship Id="rId36" Type="http://schemas.openxmlformats.org/officeDocument/2006/relationships/hyperlink" Target="https://normativ.kontur.ru/document?moduleId=1&amp;documentId=340581" TargetMode="External"/><Relationship Id="rId49" Type="http://schemas.openxmlformats.org/officeDocument/2006/relationships/hyperlink" Target="https://normativ.kontur.ru/document?moduleId=1&amp;documentId=328117" TargetMode="External"/><Relationship Id="rId57" Type="http://schemas.openxmlformats.org/officeDocument/2006/relationships/hyperlink" Target="https://normativ.kontur.ru/document?moduleId=1&amp;documentId=311058" TargetMode="External"/><Relationship Id="rId106" Type="http://schemas.openxmlformats.org/officeDocument/2006/relationships/hyperlink" Target="https://normativ.kontur.ru/document?moduleId=1&amp;documentId=317891" TargetMode="External"/><Relationship Id="rId114" Type="http://schemas.openxmlformats.org/officeDocument/2006/relationships/hyperlink" Target="http://budget.1gl.ru/" TargetMode="External"/><Relationship Id="rId119" Type="http://schemas.openxmlformats.org/officeDocument/2006/relationships/hyperlink" Target="http://budget.1gl.ru/" TargetMode="External"/><Relationship Id="rId10" Type="http://schemas.openxmlformats.org/officeDocument/2006/relationships/hyperlink" Target="https://normativ.kontur.ru/document?moduleId=1&amp;documentId=284296" TargetMode="External"/><Relationship Id="rId31" Type="http://schemas.openxmlformats.org/officeDocument/2006/relationships/hyperlink" Target="https://normativ.kontur.ru/document?moduleId=1&amp;documentId=273501" TargetMode="External"/><Relationship Id="rId44" Type="http://schemas.openxmlformats.org/officeDocument/2006/relationships/hyperlink" Target="https://normativ.kontur.ru/document?moduleId=1&amp;documentId=258101" TargetMode="External"/><Relationship Id="rId52" Type="http://schemas.openxmlformats.org/officeDocument/2006/relationships/hyperlink" Target="https://normativ.kontur.ru/document?moduleId=1&amp;documentId=238649" TargetMode="External"/><Relationship Id="rId60" Type="http://schemas.openxmlformats.org/officeDocument/2006/relationships/hyperlink" Target="https://normativ.kontur.ru/document?moduleId=1&amp;documentId=208412" TargetMode="External"/><Relationship Id="rId65" Type="http://schemas.openxmlformats.org/officeDocument/2006/relationships/hyperlink" Target="https://normativ.kontur.ru/document?moduleId=1&amp;documentId=311066" TargetMode="External"/><Relationship Id="rId73" Type="http://schemas.openxmlformats.org/officeDocument/2006/relationships/hyperlink" Target="https://normativ.kontur.ru/document?moduleId=1&amp;documentId=311066" TargetMode="External"/><Relationship Id="rId78" Type="http://schemas.openxmlformats.org/officeDocument/2006/relationships/hyperlink" Target="https://normativ.kontur.ru/document?moduleId=1&amp;documentId=380204" TargetMode="External"/><Relationship Id="rId81" Type="http://schemas.openxmlformats.org/officeDocument/2006/relationships/hyperlink" Target="https://normativ.kontur.ru/document?moduleId=1&amp;documentId=311066" TargetMode="External"/><Relationship Id="rId86" Type="http://schemas.openxmlformats.org/officeDocument/2006/relationships/hyperlink" Target="https://normativ.kontur.ru/document?moduleId=1&amp;documentId=258101" TargetMode="External"/><Relationship Id="rId94" Type="http://schemas.openxmlformats.org/officeDocument/2006/relationships/hyperlink" Target="https://normativ.kontur.ru/document?moduleId=1&amp;documentId=298494" TargetMode="External"/><Relationship Id="rId99" Type="http://schemas.openxmlformats.org/officeDocument/2006/relationships/hyperlink" Target="https://normativ.kontur.ru/document?moduleId=1&amp;documentId=220752" TargetMode="External"/><Relationship Id="rId101" Type="http://schemas.openxmlformats.org/officeDocument/2006/relationships/hyperlink" Target="https://normativ.kontur.ru/document?moduleId=1&amp;documentId=223695"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50529" TargetMode="External"/><Relationship Id="rId13" Type="http://schemas.openxmlformats.org/officeDocument/2006/relationships/hyperlink" Target="https://normativ.kontur.ru/document?moduleId=1&amp;documentId=328116" TargetMode="External"/><Relationship Id="rId18" Type="http://schemas.openxmlformats.org/officeDocument/2006/relationships/hyperlink" Target="https://normativ.kontur.ru/document?moduleId=1&amp;documentId=258101" TargetMode="External"/><Relationship Id="rId39" Type="http://schemas.openxmlformats.org/officeDocument/2006/relationships/hyperlink" Target="https://normativ.kontur.ru/document?moduleId=1&amp;documentId=395458" TargetMode="External"/><Relationship Id="rId109" Type="http://schemas.openxmlformats.org/officeDocument/2006/relationships/hyperlink" Target="https://normativ.kontur.ru/document?moduleId=1&amp;documentId=395356" TargetMode="External"/><Relationship Id="rId34" Type="http://schemas.openxmlformats.org/officeDocument/2006/relationships/hyperlink" Target="https://normativ.kontur.ru/document?moduleId=1&amp;documentId=305908" TargetMode="External"/><Relationship Id="rId50" Type="http://schemas.openxmlformats.org/officeDocument/2006/relationships/hyperlink" Target="https://normativ.kontur.ru/document?moduleId=1&amp;documentId=371626" TargetMode="External"/><Relationship Id="rId55" Type="http://schemas.openxmlformats.org/officeDocument/2006/relationships/hyperlink" Target="https://normativ.kontur.ru/document?moduleId=1&amp;documentId=284296" TargetMode="External"/><Relationship Id="rId76" Type="http://schemas.openxmlformats.org/officeDocument/2006/relationships/hyperlink" Target="https://normativ.kontur.ru/document?moduleId=1&amp;documentId=208412" TargetMode="External"/><Relationship Id="rId97" Type="http://schemas.openxmlformats.org/officeDocument/2006/relationships/hyperlink" Target="https://normativ.kontur.ru/document?moduleId=1&amp;documentId=395894" TargetMode="External"/><Relationship Id="rId104" Type="http://schemas.openxmlformats.org/officeDocument/2006/relationships/hyperlink" Target="https://normativ.kontur.ru/document?moduleId=1&amp;documentId=297467" TargetMode="External"/><Relationship Id="rId120" Type="http://schemas.openxmlformats.org/officeDocument/2006/relationships/hyperlink" Target="http://budget.1gl.ru/" TargetMode="External"/><Relationship Id="rId7" Type="http://schemas.openxmlformats.org/officeDocument/2006/relationships/hyperlink" Target="https://normativ.kontur.ru/document?moduleId=1&amp;documentId=208412" TargetMode="External"/><Relationship Id="rId71" Type="http://schemas.openxmlformats.org/officeDocument/2006/relationships/hyperlink" Target="https://normativ.kontur.ru/document?moduleId=1&amp;documentId=284296" TargetMode="External"/><Relationship Id="rId92" Type="http://schemas.openxmlformats.org/officeDocument/2006/relationships/hyperlink" Target="https://normativ.kontur.ru/document?moduleId=1&amp;documentId=371626" TargetMode="External"/><Relationship Id="rId2" Type="http://schemas.openxmlformats.org/officeDocument/2006/relationships/styles" Target="styles.xml"/><Relationship Id="rId29" Type="http://schemas.openxmlformats.org/officeDocument/2006/relationships/hyperlink" Target="https://normativ.kontur.ru/document?moduleId=1&amp;documentId=223108" TargetMode="External"/><Relationship Id="rId24" Type="http://schemas.openxmlformats.org/officeDocument/2006/relationships/hyperlink" Target="https://normativ.kontur.ru/document?moduleId=1&amp;documentId=371626" TargetMode="External"/><Relationship Id="rId40" Type="http://schemas.openxmlformats.org/officeDocument/2006/relationships/hyperlink" Target="https://normativ.kontur.ru/document?moduleId=1&amp;documentId=411058" TargetMode="External"/><Relationship Id="rId45" Type="http://schemas.openxmlformats.org/officeDocument/2006/relationships/hyperlink" Target="https://normativ.kontur.ru/document?moduleId=1&amp;documentId=270329" TargetMode="External"/><Relationship Id="rId66" Type="http://schemas.openxmlformats.org/officeDocument/2006/relationships/hyperlink" Target="https://normativ.kontur.ru/document?moduleId=1&amp;documentId=328116" TargetMode="External"/><Relationship Id="rId87" Type="http://schemas.openxmlformats.org/officeDocument/2006/relationships/hyperlink" Target="https://normativ.kontur.ru/document?moduleId=1&amp;documentId=270329" TargetMode="External"/><Relationship Id="rId110" Type="http://schemas.openxmlformats.org/officeDocument/2006/relationships/hyperlink" Target="https://normativ.kontur.ru/document?moduleId=1&amp;documentId=395458" TargetMode="External"/><Relationship Id="rId115"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14031</Words>
  <Characters>79983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Name</cp:lastModifiedBy>
  <cp:revision>28</cp:revision>
  <cp:lastPrinted>2023-08-11T09:00:00Z</cp:lastPrinted>
  <dcterms:created xsi:type="dcterms:W3CDTF">2020-05-27T07:13:00Z</dcterms:created>
  <dcterms:modified xsi:type="dcterms:W3CDTF">2023-09-18T07:50:00Z</dcterms:modified>
</cp:coreProperties>
</file>